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6F" w:rsidRDefault="006E736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E736F" w:rsidRDefault="006E736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E736F">
        <w:tc>
          <w:tcPr>
            <w:tcW w:w="4677" w:type="dxa"/>
            <w:tcMar>
              <w:top w:w="0" w:type="dxa"/>
              <w:left w:w="0" w:type="dxa"/>
              <w:bottom w:w="0" w:type="dxa"/>
              <w:right w:w="0" w:type="dxa"/>
            </w:tcMar>
          </w:tcPr>
          <w:p w:rsidR="006E736F" w:rsidRDefault="006E736F">
            <w:pPr>
              <w:widowControl w:val="0"/>
              <w:autoSpaceDE w:val="0"/>
              <w:autoSpaceDN w:val="0"/>
              <w:adjustRightInd w:val="0"/>
              <w:spacing w:after="0" w:line="240" w:lineRule="auto"/>
              <w:outlineLvl w:val="0"/>
              <w:rPr>
                <w:rFonts w:ascii="Calibri" w:hAnsi="Calibri" w:cs="Calibri"/>
              </w:rPr>
            </w:pPr>
            <w:r>
              <w:rPr>
                <w:rFonts w:ascii="Calibri" w:hAnsi="Calibri" w:cs="Calibri"/>
              </w:rPr>
              <w:t>13 марта 2012 года</w:t>
            </w:r>
          </w:p>
        </w:tc>
        <w:tc>
          <w:tcPr>
            <w:tcW w:w="4677" w:type="dxa"/>
            <w:tcMar>
              <w:top w:w="0" w:type="dxa"/>
              <w:left w:w="0" w:type="dxa"/>
              <w:bottom w:w="0" w:type="dxa"/>
              <w:right w:w="0" w:type="dxa"/>
            </w:tcMar>
          </w:tcPr>
          <w:p w:rsidR="006E736F" w:rsidRDefault="006E736F">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297</w:t>
            </w:r>
          </w:p>
        </w:tc>
      </w:tr>
    </w:tbl>
    <w:p w:rsidR="006E736F" w:rsidRDefault="006E73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36F" w:rsidRDefault="006E736F">
      <w:pPr>
        <w:widowControl w:val="0"/>
        <w:autoSpaceDE w:val="0"/>
        <w:autoSpaceDN w:val="0"/>
        <w:adjustRightInd w:val="0"/>
        <w:spacing w:after="0" w:line="240" w:lineRule="auto"/>
        <w:jc w:val="both"/>
        <w:rPr>
          <w:rFonts w:ascii="Calibri" w:hAnsi="Calibri" w:cs="Calibri"/>
        </w:rPr>
      </w:pP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E736F" w:rsidRDefault="006E736F">
      <w:pPr>
        <w:widowControl w:val="0"/>
        <w:autoSpaceDE w:val="0"/>
        <w:autoSpaceDN w:val="0"/>
        <w:adjustRightInd w:val="0"/>
        <w:spacing w:after="0" w:line="240" w:lineRule="auto"/>
        <w:jc w:val="center"/>
        <w:rPr>
          <w:rFonts w:ascii="Calibri" w:hAnsi="Calibri" w:cs="Calibri"/>
          <w:b/>
          <w:bCs/>
        </w:rPr>
      </w:pP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E736F" w:rsidRDefault="006E736F">
      <w:pPr>
        <w:widowControl w:val="0"/>
        <w:autoSpaceDE w:val="0"/>
        <w:autoSpaceDN w:val="0"/>
        <w:adjustRightInd w:val="0"/>
        <w:spacing w:after="0" w:line="240" w:lineRule="auto"/>
        <w:jc w:val="center"/>
        <w:rPr>
          <w:rFonts w:ascii="Calibri" w:hAnsi="Calibri" w:cs="Calibri"/>
          <w:b/>
          <w:bCs/>
        </w:rPr>
      </w:pP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 И ВНЕСЕНИИ</w:t>
      </w: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ПРЕЗИДЕНТА РОССИЙСКОЙ ФЕДЕРАЦИИ</w:t>
      </w: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6E736F" w:rsidRDefault="006E736F">
      <w:pPr>
        <w:widowControl w:val="0"/>
        <w:autoSpaceDE w:val="0"/>
        <w:autoSpaceDN w:val="0"/>
        <w:adjustRightInd w:val="0"/>
        <w:spacing w:after="0" w:line="240" w:lineRule="auto"/>
        <w:jc w:val="center"/>
        <w:rPr>
          <w:rFonts w:ascii="Calibri" w:hAnsi="Calibri" w:cs="Calibri"/>
        </w:rPr>
      </w:pPr>
    </w:p>
    <w:p w:rsidR="006E736F" w:rsidRDefault="006E736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736F" w:rsidRDefault="006E73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19.03.2013 N 211)</w:t>
      </w:r>
    </w:p>
    <w:p w:rsidR="006E736F" w:rsidRDefault="006E736F">
      <w:pPr>
        <w:widowControl w:val="0"/>
        <w:autoSpaceDE w:val="0"/>
        <w:autoSpaceDN w:val="0"/>
        <w:adjustRightInd w:val="0"/>
        <w:spacing w:after="0" w:line="240" w:lineRule="auto"/>
        <w:jc w:val="center"/>
        <w:rPr>
          <w:rFonts w:ascii="Calibri" w:hAnsi="Calibri" w:cs="Calibri"/>
        </w:rPr>
      </w:pP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120"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6E736F" w:rsidRDefault="006E73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Указа</w:t>
        </w:r>
      </w:hyperlink>
      <w:r>
        <w:rPr>
          <w:rFonts w:ascii="Calibri" w:hAnsi="Calibri" w:cs="Calibri"/>
        </w:rPr>
        <w:t xml:space="preserve"> Президента РФ от 19.03.2013 N 211)</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руководствуясь </w:t>
      </w:r>
      <w:hyperlink r:id="rId8"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20"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 </w:t>
      </w:r>
      <w:hyperlink r:id="rId12"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активизировать деятельность советов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работу подразделений кадровых служб указанных органов по профилактике коррупционных и иных правонарушений;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14"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20"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Внести в </w:t>
      </w:r>
      <w:hyperlink r:id="rId1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в </w:t>
      </w:r>
      <w:hyperlink r:id="rId17"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Внести в </w:t>
      </w:r>
      <w:hyperlink r:id="rId19"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w:t>
      </w:r>
      <w:r>
        <w:rPr>
          <w:rFonts w:ascii="Calibri" w:hAnsi="Calibri" w:cs="Calibri"/>
        </w:rPr>
        <w:lastRenderedPageBreak/>
        <w:t>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 w:history="1">
        <w:r>
          <w:rPr>
            <w:rFonts w:ascii="Calibri" w:hAnsi="Calibri" w:cs="Calibri"/>
            <w:color w:val="0000FF"/>
          </w:rPr>
          <w:t>Положении</w:t>
        </w:r>
      </w:hyperlink>
      <w:r>
        <w:rPr>
          <w:rFonts w:ascii="Calibri" w:hAnsi="Calibri" w:cs="Calibri"/>
        </w:rPr>
        <w:t>:</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пункт 9</w:t>
        </w:r>
      </w:hyperlink>
      <w:r>
        <w:rPr>
          <w:rFonts w:ascii="Calibri" w:hAnsi="Calibri" w:cs="Calibri"/>
        </w:rPr>
        <w:t xml:space="preserve"> признать утратившим силу;</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пункте 10</w:t>
        </w:r>
      </w:hyperlink>
      <w:r>
        <w:rPr>
          <w:rFonts w:ascii="Calibri" w:hAnsi="Calibri" w:cs="Calibri"/>
        </w:rPr>
        <w:t>:</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пункте 15</w:t>
        </w:r>
      </w:hyperlink>
      <w:r>
        <w:rPr>
          <w:rFonts w:ascii="Calibri" w:hAnsi="Calibri" w:cs="Calibri"/>
        </w:rPr>
        <w:t>:</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подпункт "б"</w:t>
        </w:r>
      </w:hyperlink>
      <w:r>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28</w:t>
        </w:r>
      </w:hyperlink>
      <w:r>
        <w:rPr>
          <w:rFonts w:ascii="Calibri" w:hAnsi="Calibri" w:cs="Calibri"/>
        </w:rPr>
        <w:t xml:space="preserve"> изложить в следующей редакции: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31</w:t>
        </w:r>
      </w:hyperlink>
      <w:r>
        <w:rPr>
          <w:rFonts w:ascii="Calibri" w:hAnsi="Calibri" w:cs="Calibri"/>
        </w:rPr>
        <w:t xml:space="preserve"> изложить в следующей редакции: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Должностное лицо, уполномоченное назначать гражданина на должность федеральной </w:t>
      </w:r>
      <w:r>
        <w:rPr>
          <w:rFonts w:ascii="Calibri" w:hAnsi="Calibri" w:cs="Calibri"/>
        </w:rPr>
        <w:lastRenderedPageBreak/>
        <w:t>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Внести в </w:t>
      </w:r>
      <w:hyperlink r:id="rId3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 3</w:t>
        </w:r>
      </w:hyperlink>
      <w:r>
        <w:rPr>
          <w:rFonts w:ascii="Calibri" w:hAnsi="Calibri" w:cs="Calibri"/>
        </w:rPr>
        <w:t xml:space="preserve"> признать утратившим силу;</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2" w:history="1">
        <w:r>
          <w:rPr>
            <w:rFonts w:ascii="Calibri" w:hAnsi="Calibri" w:cs="Calibri"/>
            <w:color w:val="0000FF"/>
          </w:rPr>
          <w:t>пункте 4</w:t>
        </w:r>
      </w:hyperlink>
      <w:r>
        <w:rPr>
          <w:rFonts w:ascii="Calibri" w:hAnsi="Calibri" w:cs="Calibri"/>
        </w:rPr>
        <w:t>:</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 w:history="1">
        <w:r>
          <w:rPr>
            <w:rFonts w:ascii="Calibri" w:hAnsi="Calibri" w:cs="Calibri"/>
            <w:color w:val="0000FF"/>
          </w:rPr>
          <w:t>пункте 7</w:t>
        </w:r>
      </w:hyperlink>
      <w:r>
        <w:rPr>
          <w:rFonts w:ascii="Calibri" w:hAnsi="Calibri" w:cs="Calibri"/>
        </w:rPr>
        <w:t>:</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"б"</w:t>
        </w:r>
      </w:hyperlink>
      <w:r>
        <w:rPr>
          <w:rFonts w:ascii="Calibri" w:hAnsi="Calibri" w:cs="Calibri"/>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0" w:history="1">
        <w:r>
          <w:rPr>
            <w:rFonts w:ascii="Calibri" w:hAnsi="Calibri" w:cs="Calibri"/>
            <w:color w:val="0000FF"/>
          </w:rPr>
          <w:t>пункт 17</w:t>
        </w:r>
      </w:hyperlink>
      <w:r>
        <w:rPr>
          <w:rFonts w:ascii="Calibri" w:hAnsi="Calibri" w:cs="Calibri"/>
        </w:rPr>
        <w:t xml:space="preserve"> изложить в следующей редакции: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w:t>
      </w:r>
      <w:r>
        <w:rPr>
          <w:rFonts w:ascii="Calibri" w:hAnsi="Calibri" w:cs="Calibri"/>
        </w:rPr>
        <w:lastRenderedPageBreak/>
        <w:t>предложений: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 w:history="1">
        <w:r>
          <w:rPr>
            <w:rFonts w:ascii="Calibri" w:hAnsi="Calibri" w:cs="Calibri"/>
            <w:color w:val="0000FF"/>
          </w:rPr>
          <w:t>пункт 20</w:t>
        </w:r>
      </w:hyperlink>
      <w:r>
        <w:rPr>
          <w:rFonts w:ascii="Calibri" w:hAnsi="Calibri" w:cs="Calibri"/>
        </w:rPr>
        <w:t xml:space="preserve"> изложить в следующей редакции: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Национальный 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2</w:t>
        </w:r>
      </w:hyperlink>
      <w:r>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подпункт "а" пункта 5</w:t>
        </w:r>
      </w:hyperlink>
      <w:r>
        <w:rPr>
          <w:rFonts w:ascii="Calibri" w:hAnsi="Calibri" w:cs="Calibri"/>
        </w:rPr>
        <w:t xml:space="preserve"> в части, касающейся изложения в новой редакции пункта 9, и </w:t>
      </w:r>
      <w:hyperlink r:id="rId55" w:history="1">
        <w:r>
          <w:rPr>
            <w:rFonts w:ascii="Calibri" w:hAnsi="Calibri" w:cs="Calibri"/>
            <w:color w:val="0000FF"/>
          </w:rPr>
          <w:t>подпункт "а" пункта 6</w:t>
        </w:r>
      </w:hyperlink>
      <w:r>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6E736F" w:rsidRDefault="006E736F">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 28</w:t>
        </w:r>
      </w:hyperlink>
      <w:r>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6E736F" w:rsidRDefault="006E736F">
      <w:pPr>
        <w:widowControl w:val="0"/>
        <w:autoSpaceDE w:val="0"/>
        <w:autoSpaceDN w:val="0"/>
        <w:adjustRightInd w:val="0"/>
        <w:spacing w:after="0" w:line="240" w:lineRule="auto"/>
        <w:ind w:firstLine="540"/>
        <w:jc w:val="both"/>
        <w:rPr>
          <w:rFonts w:ascii="Calibri" w:hAnsi="Calibri" w:cs="Calibri"/>
        </w:rPr>
      </w:pPr>
    </w:p>
    <w:p w:rsidR="006E736F" w:rsidRDefault="006E736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736F" w:rsidRDefault="006E73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736F" w:rsidRDefault="006E736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E736F" w:rsidRDefault="006E736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736F" w:rsidRDefault="006E736F">
      <w:pPr>
        <w:widowControl w:val="0"/>
        <w:autoSpaceDE w:val="0"/>
        <w:autoSpaceDN w:val="0"/>
        <w:adjustRightInd w:val="0"/>
        <w:spacing w:after="0" w:line="240" w:lineRule="auto"/>
        <w:rPr>
          <w:rFonts w:ascii="Calibri" w:hAnsi="Calibri" w:cs="Calibri"/>
        </w:rPr>
      </w:pPr>
      <w:r>
        <w:rPr>
          <w:rFonts w:ascii="Calibri" w:hAnsi="Calibri" w:cs="Calibri"/>
        </w:rPr>
        <w:t>13 марта 2012 года</w:t>
      </w:r>
    </w:p>
    <w:p w:rsidR="006E736F" w:rsidRDefault="006E736F">
      <w:pPr>
        <w:widowControl w:val="0"/>
        <w:autoSpaceDE w:val="0"/>
        <w:autoSpaceDN w:val="0"/>
        <w:adjustRightInd w:val="0"/>
        <w:spacing w:after="0" w:line="240" w:lineRule="auto"/>
        <w:rPr>
          <w:rFonts w:ascii="Calibri" w:hAnsi="Calibri" w:cs="Calibri"/>
        </w:rPr>
      </w:pPr>
      <w:r>
        <w:rPr>
          <w:rFonts w:ascii="Calibri" w:hAnsi="Calibri" w:cs="Calibri"/>
        </w:rPr>
        <w:t>N 297</w:t>
      </w:r>
    </w:p>
    <w:p w:rsidR="006E736F" w:rsidRDefault="006E736F">
      <w:pPr>
        <w:widowControl w:val="0"/>
        <w:autoSpaceDE w:val="0"/>
        <w:autoSpaceDN w:val="0"/>
        <w:adjustRightInd w:val="0"/>
        <w:spacing w:after="0" w:line="240" w:lineRule="auto"/>
        <w:rPr>
          <w:rFonts w:ascii="Calibri" w:hAnsi="Calibri" w:cs="Calibri"/>
        </w:rPr>
      </w:pPr>
    </w:p>
    <w:p w:rsidR="006E736F" w:rsidRDefault="006E736F">
      <w:pPr>
        <w:widowControl w:val="0"/>
        <w:autoSpaceDE w:val="0"/>
        <w:autoSpaceDN w:val="0"/>
        <w:adjustRightInd w:val="0"/>
        <w:spacing w:after="0" w:line="240" w:lineRule="auto"/>
        <w:rPr>
          <w:rFonts w:ascii="Calibri" w:hAnsi="Calibri" w:cs="Calibri"/>
        </w:rPr>
      </w:pPr>
    </w:p>
    <w:p w:rsidR="006E736F" w:rsidRDefault="006E736F">
      <w:pPr>
        <w:widowControl w:val="0"/>
        <w:autoSpaceDE w:val="0"/>
        <w:autoSpaceDN w:val="0"/>
        <w:adjustRightInd w:val="0"/>
        <w:spacing w:after="0" w:line="240" w:lineRule="auto"/>
        <w:rPr>
          <w:rFonts w:ascii="Calibri" w:hAnsi="Calibri" w:cs="Calibri"/>
        </w:rPr>
      </w:pPr>
    </w:p>
    <w:p w:rsidR="006E736F" w:rsidRDefault="006E736F">
      <w:pPr>
        <w:widowControl w:val="0"/>
        <w:autoSpaceDE w:val="0"/>
        <w:autoSpaceDN w:val="0"/>
        <w:adjustRightInd w:val="0"/>
        <w:spacing w:after="0" w:line="240" w:lineRule="auto"/>
        <w:ind w:firstLine="540"/>
        <w:jc w:val="both"/>
        <w:rPr>
          <w:rFonts w:ascii="Calibri" w:hAnsi="Calibri" w:cs="Calibri"/>
        </w:rPr>
      </w:pPr>
    </w:p>
    <w:p w:rsidR="006E736F" w:rsidRDefault="006E736F">
      <w:pPr>
        <w:widowControl w:val="0"/>
        <w:autoSpaceDE w:val="0"/>
        <w:autoSpaceDN w:val="0"/>
        <w:adjustRightInd w:val="0"/>
        <w:spacing w:after="0" w:line="240" w:lineRule="auto"/>
        <w:ind w:firstLine="540"/>
        <w:jc w:val="both"/>
        <w:rPr>
          <w:rFonts w:ascii="Calibri" w:hAnsi="Calibri" w:cs="Calibri"/>
        </w:rPr>
      </w:pPr>
    </w:p>
    <w:p w:rsidR="006E736F" w:rsidRDefault="006E736F">
      <w:pPr>
        <w:widowControl w:val="0"/>
        <w:autoSpaceDE w:val="0"/>
        <w:autoSpaceDN w:val="0"/>
        <w:adjustRightInd w:val="0"/>
        <w:spacing w:after="0" w:line="240" w:lineRule="auto"/>
        <w:jc w:val="right"/>
        <w:outlineLvl w:val="0"/>
        <w:rPr>
          <w:rFonts w:ascii="Calibri" w:hAnsi="Calibri" w:cs="Calibri"/>
        </w:rPr>
      </w:pPr>
      <w:bookmarkStart w:id="1" w:name="Par115"/>
      <w:bookmarkEnd w:id="1"/>
      <w:r>
        <w:rPr>
          <w:rFonts w:ascii="Calibri" w:hAnsi="Calibri" w:cs="Calibri"/>
        </w:rPr>
        <w:t>Утвержден</w:t>
      </w:r>
    </w:p>
    <w:p w:rsidR="006E736F" w:rsidRDefault="006E736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Указом Президента</w:t>
      </w:r>
    </w:p>
    <w:p w:rsidR="006E736F" w:rsidRDefault="006E73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736F" w:rsidRDefault="006E736F">
      <w:pPr>
        <w:widowControl w:val="0"/>
        <w:autoSpaceDE w:val="0"/>
        <w:autoSpaceDN w:val="0"/>
        <w:adjustRightInd w:val="0"/>
        <w:spacing w:after="0" w:line="240" w:lineRule="auto"/>
        <w:jc w:val="right"/>
        <w:rPr>
          <w:rFonts w:ascii="Calibri" w:hAnsi="Calibri" w:cs="Calibri"/>
        </w:rPr>
      </w:pPr>
      <w:r>
        <w:rPr>
          <w:rFonts w:ascii="Calibri" w:hAnsi="Calibri" w:cs="Calibri"/>
        </w:rPr>
        <w:t>от 13 марта 2012 г. N 297</w:t>
      </w:r>
    </w:p>
    <w:p w:rsidR="006E736F" w:rsidRDefault="006E736F">
      <w:pPr>
        <w:widowControl w:val="0"/>
        <w:autoSpaceDE w:val="0"/>
        <w:autoSpaceDN w:val="0"/>
        <w:adjustRightInd w:val="0"/>
        <w:spacing w:after="0" w:line="240" w:lineRule="auto"/>
        <w:jc w:val="right"/>
        <w:rPr>
          <w:rFonts w:ascii="Calibri" w:hAnsi="Calibri" w:cs="Calibri"/>
        </w:rPr>
      </w:pPr>
    </w:p>
    <w:p w:rsidR="006E736F" w:rsidRDefault="006E736F">
      <w:pPr>
        <w:widowControl w:val="0"/>
        <w:autoSpaceDE w:val="0"/>
        <w:autoSpaceDN w:val="0"/>
        <w:adjustRightInd w:val="0"/>
        <w:spacing w:after="0" w:line="240" w:lineRule="auto"/>
        <w:jc w:val="center"/>
        <w:rPr>
          <w:rFonts w:ascii="Calibri" w:hAnsi="Calibri" w:cs="Calibri"/>
          <w:b/>
          <w:bCs/>
        </w:rPr>
      </w:pPr>
      <w:bookmarkStart w:id="2" w:name="Par120"/>
      <w:bookmarkEnd w:id="2"/>
      <w:r>
        <w:rPr>
          <w:rFonts w:ascii="Calibri" w:hAnsi="Calibri" w:cs="Calibri"/>
          <w:b/>
          <w:bCs/>
        </w:rPr>
        <w:t>НАЦИОНАЛЬНЫЙ ПЛАН</w:t>
      </w:r>
    </w:p>
    <w:p w:rsidR="006E736F" w:rsidRDefault="006E73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w:t>
      </w:r>
    </w:p>
    <w:p w:rsidR="006E736F" w:rsidRDefault="006E736F">
      <w:pPr>
        <w:widowControl w:val="0"/>
        <w:autoSpaceDE w:val="0"/>
        <w:autoSpaceDN w:val="0"/>
        <w:adjustRightInd w:val="0"/>
        <w:spacing w:after="0" w:line="240" w:lineRule="auto"/>
        <w:jc w:val="center"/>
        <w:rPr>
          <w:rFonts w:ascii="Calibri" w:hAnsi="Calibri" w:cs="Calibri"/>
        </w:rPr>
      </w:pPr>
    </w:p>
    <w:p w:rsidR="006E736F" w:rsidRDefault="006E736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736F" w:rsidRDefault="006E73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19.03.2013 N 211)</w:t>
      </w:r>
    </w:p>
    <w:p w:rsidR="006E736F" w:rsidRDefault="006E736F">
      <w:pPr>
        <w:widowControl w:val="0"/>
        <w:autoSpaceDE w:val="0"/>
        <w:autoSpaceDN w:val="0"/>
        <w:adjustRightInd w:val="0"/>
        <w:spacing w:after="0" w:line="240" w:lineRule="auto"/>
        <w:jc w:val="center"/>
        <w:rPr>
          <w:rFonts w:ascii="Calibri" w:hAnsi="Calibri" w:cs="Calibri"/>
        </w:rPr>
      </w:pP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9"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контроль за реализацией федеральной целевой </w:t>
      </w:r>
      <w:hyperlink r:id="rId60"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61"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62" w:history="1">
        <w:r>
          <w:rPr>
            <w:rFonts w:ascii="Calibri" w:hAnsi="Calibri" w:cs="Calibri"/>
            <w:color w:val="0000FF"/>
          </w:rPr>
          <w:t>Конвенции</w:t>
        </w:r>
      </w:hyperlink>
      <w:r>
        <w:rPr>
          <w:rFonts w:ascii="Calibri" w:hAnsi="Calibri" w:cs="Calibri"/>
        </w:rPr>
        <w:t xml:space="preserve"> ООН против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w:t>
      </w:r>
      <w:r>
        <w:rPr>
          <w:rFonts w:ascii="Calibri" w:hAnsi="Calibri" w:cs="Calibri"/>
        </w:rPr>
        <w:lastRenderedPageBreak/>
        <w:t>федеральными государственными органами, на супруг (супругов) этих лиц и их несовершеннолетних детей;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издать до 1 октября 2012 г. </w:t>
      </w:r>
      <w:hyperlink r:id="rId63" w:history="1">
        <w:r>
          <w:rPr>
            <w:rFonts w:ascii="Calibri" w:hAnsi="Calibri" w:cs="Calibri"/>
            <w:color w:val="0000FF"/>
          </w:rPr>
          <w:t>типовой нормативный акт</w:t>
        </w:r>
      </w:hyperlink>
      <w:r>
        <w:rPr>
          <w:rFonts w:ascii="Calibri" w:hAnsi="Calibri" w:cs="Calibri"/>
        </w:rP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history="1">
        <w:r>
          <w:rPr>
            <w:rFonts w:ascii="Calibri" w:hAnsi="Calibri" w:cs="Calibri"/>
            <w:color w:val="0000FF"/>
          </w:rPr>
          <w:t>получение подарка</w:t>
        </w:r>
      </w:hyperlink>
      <w:r>
        <w:rPr>
          <w:rFonts w:ascii="Calibri" w:hAnsi="Calibri" w:cs="Calibri"/>
        </w:rPr>
        <w:t xml:space="preserve"> в связи с должностным положением или в связи с исполнением служебных обязанностей", "</w:t>
      </w:r>
      <w:hyperlink r:id="rId65" w:history="1">
        <w:r>
          <w:rPr>
            <w:rFonts w:ascii="Calibri" w:hAnsi="Calibri" w:cs="Calibri"/>
            <w:color w:val="0000FF"/>
          </w:rPr>
          <w:t>подарки</w:t>
        </w:r>
      </w:hyperlink>
      <w:r>
        <w:rPr>
          <w:rFonts w:ascii="Calibri" w:hAnsi="Calibri" w:cs="Calibri"/>
        </w:rP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rFonts w:ascii="Calibri" w:hAnsi="Calibri" w:cs="Calibri"/>
            <w:color w:val="0000FF"/>
          </w:rPr>
          <w:t>срок</w:t>
        </w:r>
      </w:hyperlink>
      <w:r>
        <w:rPr>
          <w:rFonts w:ascii="Calibri" w:hAnsi="Calibri" w:cs="Calibri"/>
        </w:rPr>
        <w:t xml:space="preserve">, в течение которого необходимо сообщить о получении подарка, и определить </w:t>
      </w:r>
      <w:hyperlink r:id="rId67" w:history="1">
        <w:r>
          <w:rPr>
            <w:rFonts w:ascii="Calibri" w:hAnsi="Calibri" w:cs="Calibri"/>
            <w:color w:val="0000FF"/>
          </w:rPr>
          <w:t>порядок</w:t>
        </w:r>
      </w:hyperlink>
      <w:r>
        <w:rPr>
          <w:rFonts w:ascii="Calibri" w:hAnsi="Calibri" w:cs="Calibri"/>
        </w:rP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w:t>
      </w:r>
      <w:r>
        <w:rPr>
          <w:rFonts w:ascii="Calibri" w:hAnsi="Calibri" w:cs="Calibri"/>
        </w:rPr>
        <w:lastRenderedPageBreak/>
        <w:t>вопросам государственной службы и кадров;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w:t>
      </w:r>
      <w:hyperlink r:id="rId69" w:history="1">
        <w:r>
          <w:rPr>
            <w:rFonts w:ascii="Calibri" w:hAnsi="Calibri" w:cs="Calibri"/>
            <w:color w:val="0000FF"/>
          </w:rPr>
          <w:t>перечни</w:t>
        </w:r>
      </w:hyperlink>
      <w:r>
        <w:rPr>
          <w:rFonts w:ascii="Calibri" w:hAnsi="Calibri" w:cs="Calibri"/>
        </w:rPr>
        <w:t xml:space="preserve"> должностей федеральной государственной службы, замещение которых связано с коррупционными рисками;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70"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71"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72"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73" w:history="1">
        <w:r>
          <w:rPr>
            <w:rFonts w:ascii="Calibri" w:hAnsi="Calibri" w:cs="Calibri"/>
            <w:color w:val="0000FF"/>
          </w:rPr>
          <w:t>Конвенции</w:t>
        </w:r>
      </w:hyperlink>
      <w:r>
        <w:rPr>
          <w:rFonts w:ascii="Calibri" w:hAnsi="Calibri" w:cs="Calibri"/>
        </w:rPr>
        <w:t xml:space="preserve"> ООН против коррупции от 31 октября 2003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 Международной антикоррупционной академией;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3" w:name="Par193"/>
      <w:bookmarkEnd w:id="3"/>
      <w:r>
        <w:rPr>
          <w:rFonts w:ascii="Calibri" w:hAnsi="Calibri" w:cs="Calibri"/>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6"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3"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w:t>
      </w:r>
      <w:r>
        <w:rPr>
          <w:rFonts w:ascii="Calibri" w:hAnsi="Calibri" w:cs="Calibri"/>
        </w:rPr>
        <w:lastRenderedPageBreak/>
        <w:t>гласности;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ежегодном представлении в соответствии со </w:t>
      </w:r>
      <w:hyperlink r:id="rId78"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4" w:name="Par212"/>
      <w:bookmarkEnd w:id="4"/>
      <w:r>
        <w:rPr>
          <w:rFonts w:ascii="Calibri" w:hAnsi="Calibri" w:cs="Calibri"/>
        </w:rPr>
        <w:lastRenderedPageBreak/>
        <w:t>в) обеспечить:</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9" w:history="1">
        <w:r>
          <w:rPr>
            <w:rFonts w:ascii="Calibri" w:hAnsi="Calibri" w:cs="Calibri"/>
            <w:color w:val="0000FF"/>
          </w:rPr>
          <w:t>Конвенции</w:t>
        </w:r>
      </w:hyperlink>
      <w:r>
        <w:rPr>
          <w:rFonts w:ascii="Calibri" w:hAnsi="Calibri" w:cs="Calibri"/>
        </w:rPr>
        <w:t xml:space="preserve"> ООН против коррупции от 31 октября 2003 г. и в деятельности Группы государств против коррупции (ГРЕКО);</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80" w:history="1">
        <w:r>
          <w:rPr>
            <w:rFonts w:ascii="Calibri" w:hAnsi="Calibri" w:cs="Calibri"/>
            <w:color w:val="0000FF"/>
          </w:rPr>
          <w:t>Конвенции</w:t>
        </w:r>
      </w:hyperlink>
      <w:r>
        <w:rPr>
          <w:rFonts w:ascii="Calibri" w:hAnsi="Calibri" w:cs="Calibri"/>
        </w:rPr>
        <w:t xml:space="preserve"> ООН против коррупции и плановых мониторинговых процедур в рамках ГРЕКО;</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w:anchor="Par212"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history="1">
        <w:r>
          <w:rPr>
            <w:rFonts w:ascii="Calibri" w:hAnsi="Calibri" w:cs="Calibri"/>
            <w:color w:val="0000FF"/>
          </w:rPr>
          <w:t>методические рекомендации</w:t>
        </w:r>
      </w:hyperlink>
      <w:r>
        <w:rPr>
          <w:rFonts w:ascii="Calibri" w:hAnsi="Calibri" w:cs="Calibri"/>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82"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83"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6E736F" w:rsidRDefault="006E73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Указа</w:t>
        </w:r>
      </w:hyperlink>
      <w:r>
        <w:rPr>
          <w:rFonts w:ascii="Calibri" w:hAnsi="Calibri" w:cs="Calibri"/>
        </w:rPr>
        <w:t xml:space="preserve"> Президента РФ от 19.03.2013 N 211)</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w:t>
      </w:r>
      <w:r>
        <w:rPr>
          <w:rFonts w:ascii="Calibri" w:hAnsi="Calibri" w:cs="Calibri"/>
        </w:rPr>
        <w:lastRenderedPageBreak/>
        <w:t>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5" w:name="Par227"/>
      <w:bookmarkEnd w:id="5"/>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6" w:name="Par229"/>
      <w:bookmarkEnd w:id="6"/>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w:anchor="Par227" w:history="1">
        <w:r>
          <w:rPr>
            <w:rFonts w:ascii="Calibri" w:hAnsi="Calibri" w:cs="Calibri"/>
            <w:color w:val="0000FF"/>
          </w:rPr>
          <w:t>подпунктов "а"</w:t>
        </w:r>
      </w:hyperlink>
      <w:r>
        <w:rPr>
          <w:rFonts w:ascii="Calibri" w:hAnsi="Calibri" w:cs="Calibri"/>
        </w:rPr>
        <w:t xml:space="preserve"> и </w:t>
      </w:r>
      <w:hyperlink w:anchor="Par229"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экономического развития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7" w:name="Par236"/>
      <w:bookmarkEnd w:id="7"/>
      <w:r>
        <w:rPr>
          <w:rFonts w:ascii="Calibri" w:hAnsi="Calibri" w:cs="Calibri"/>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8" w:name="Par237"/>
      <w:bookmarkEnd w:id="8"/>
      <w:r>
        <w:rPr>
          <w:rFonts w:ascii="Calibri" w:hAnsi="Calibri" w:cs="Calibri"/>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w:t>
      </w:r>
      <w:r>
        <w:rPr>
          <w:rFonts w:ascii="Calibri" w:hAnsi="Calibri" w:cs="Calibri"/>
        </w:rPr>
        <w:lastRenderedPageBreak/>
        <w:t>государственной власти при президиуме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w:anchor="Par236" w:history="1">
        <w:r>
          <w:rPr>
            <w:rFonts w:ascii="Calibri" w:hAnsi="Calibri" w:cs="Calibri"/>
            <w:color w:val="0000FF"/>
          </w:rPr>
          <w:t>подпунктов "г"</w:t>
        </w:r>
      </w:hyperlink>
      <w:r>
        <w:rPr>
          <w:rFonts w:ascii="Calibri" w:hAnsi="Calibri" w:cs="Calibri"/>
        </w:rPr>
        <w:t xml:space="preserve"> и </w:t>
      </w:r>
      <w:hyperlink w:anchor="Par237" w:history="1">
        <w:r>
          <w:rPr>
            <w:rFonts w:ascii="Calibri" w:hAnsi="Calibri" w:cs="Calibri"/>
            <w:color w:val="0000FF"/>
          </w:rPr>
          <w:t>"д"</w:t>
        </w:r>
      </w:hyperlink>
      <w:r>
        <w:rPr>
          <w:rFonts w:ascii="Calibri" w:hAnsi="Calibri" w:cs="Calibri"/>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9" w:name="Par241"/>
      <w:bookmarkEnd w:id="9"/>
      <w:r>
        <w:rPr>
          <w:rFonts w:ascii="Calibri" w:hAnsi="Calibri" w:cs="Calibri"/>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86"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41"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10" w:name="Par250"/>
      <w:bookmarkEnd w:id="10"/>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7"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9"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90" w:history="1">
        <w:r>
          <w:rPr>
            <w:rFonts w:ascii="Calibri" w:hAnsi="Calibri" w:cs="Calibri"/>
            <w:color w:val="0000FF"/>
          </w:rPr>
          <w:t>Конвенции</w:t>
        </w:r>
      </w:hyperlink>
      <w:r>
        <w:rPr>
          <w:rFonts w:ascii="Calibri" w:hAnsi="Calibri" w:cs="Calibri"/>
        </w:rP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bookmarkStart w:id="11" w:name="Par251"/>
      <w:bookmarkEnd w:id="11"/>
      <w:r>
        <w:rPr>
          <w:rFonts w:ascii="Calibri" w:hAnsi="Calibri" w:cs="Calibri"/>
        </w:rPr>
        <w:t>б) принять меры по повышению эффективности участия:</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представителей федеральных органов исполнительной власти, иных государственных органов в международных антикоррупционных мероприятиях;</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50" w:history="1">
        <w:r>
          <w:rPr>
            <w:rFonts w:ascii="Calibri" w:hAnsi="Calibri" w:cs="Calibri"/>
            <w:color w:val="0000FF"/>
          </w:rPr>
          <w:t>подпунктов "а"</w:t>
        </w:r>
      </w:hyperlink>
      <w:r>
        <w:rPr>
          <w:rFonts w:ascii="Calibri" w:hAnsi="Calibri" w:cs="Calibri"/>
        </w:rPr>
        <w:t xml:space="preserve"> и </w:t>
      </w:r>
      <w:hyperlink w:anchor="Par251"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6E736F" w:rsidRDefault="006E736F">
      <w:pPr>
        <w:widowControl w:val="0"/>
        <w:autoSpaceDE w:val="0"/>
        <w:autoSpaceDN w:val="0"/>
        <w:adjustRightInd w:val="0"/>
        <w:spacing w:after="0" w:line="240" w:lineRule="auto"/>
        <w:ind w:firstLine="540"/>
        <w:jc w:val="both"/>
        <w:rPr>
          <w:rFonts w:ascii="Calibri" w:hAnsi="Calibri" w:cs="Calibri"/>
        </w:rPr>
      </w:pPr>
    </w:p>
    <w:p w:rsidR="006E736F" w:rsidRDefault="006E736F">
      <w:pPr>
        <w:widowControl w:val="0"/>
        <w:autoSpaceDE w:val="0"/>
        <w:autoSpaceDN w:val="0"/>
        <w:adjustRightInd w:val="0"/>
        <w:spacing w:after="0" w:line="240" w:lineRule="auto"/>
        <w:ind w:firstLine="540"/>
        <w:jc w:val="both"/>
        <w:rPr>
          <w:rFonts w:ascii="Calibri" w:hAnsi="Calibri" w:cs="Calibri"/>
        </w:rPr>
      </w:pPr>
    </w:p>
    <w:p w:rsidR="006E736F" w:rsidRDefault="006E73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5C42" w:rsidRDefault="00A85C42"/>
    <w:sectPr w:rsidR="00A85C42" w:rsidSect="00B61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736F"/>
    <w:rsid w:val="006E736F"/>
    <w:rsid w:val="00A85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6196711E0EF2767F5A734C8927A155CBE30A5DCF26C122AB4DC0C7DBk67FI" TargetMode="External"/><Relationship Id="rId18" Type="http://schemas.openxmlformats.org/officeDocument/2006/relationships/hyperlink" Target="consultantplus://offline/ref=666196711E0EF2767F5A734C8927A155C3E30950C82D9C28A314CCC5DC60E81180B57CF56833D1k87DI" TargetMode="External"/><Relationship Id="rId26" Type="http://schemas.openxmlformats.org/officeDocument/2006/relationships/hyperlink" Target="consultantplus://offline/ref=666196711E0EF2767F5A734C8927A155CBE40951C820C122AB4DC0C7DB6FB70687FC70F46833D48DkF7DI" TargetMode="External"/><Relationship Id="rId39" Type="http://schemas.openxmlformats.org/officeDocument/2006/relationships/hyperlink" Target="consultantplus://offline/ref=666196711E0EF2767F5A734C8927A155CBE4025DC92FC122AB4DC0C7DB6FB70687FC70F46833D588kF7CI" TargetMode="External"/><Relationship Id="rId21" Type="http://schemas.openxmlformats.org/officeDocument/2006/relationships/hyperlink" Target="consultantplus://offline/ref=666196711E0EF2767F5A734C8927A155CBE40951C820C122AB4DC0C7DB6FB70687FC70F46833D58DkF7AI" TargetMode="External"/><Relationship Id="rId34" Type="http://schemas.openxmlformats.org/officeDocument/2006/relationships/hyperlink" Target="consultantplus://offline/ref=666196711E0EF2767F5A734C8927A155CBE40951C820C122AB4DC0C7DB6FB70687FC70F46833D588kF7FI" TargetMode="External"/><Relationship Id="rId42" Type="http://schemas.openxmlformats.org/officeDocument/2006/relationships/hyperlink" Target="consultantplus://offline/ref=666196711E0EF2767F5A734C8927A155CBE4025DC92FC122AB4DC0C7DB6FB70687FC70F46833D588kF79I" TargetMode="External"/><Relationship Id="rId47" Type="http://schemas.openxmlformats.org/officeDocument/2006/relationships/hyperlink" Target="consultantplus://offline/ref=666196711E0EF2767F5A734C8927A155CBE4025DC92FC122AB4DC0C7DB6FB70687FC70F46833D58CkF78I" TargetMode="External"/><Relationship Id="rId50" Type="http://schemas.openxmlformats.org/officeDocument/2006/relationships/hyperlink" Target="consultantplus://offline/ref=666196711E0EF2767F5A734C8927A155CBE4025DC92FC122AB4DC0C7DB6FB70687FC70F46833D58AkF7EI" TargetMode="External"/><Relationship Id="rId55" Type="http://schemas.openxmlformats.org/officeDocument/2006/relationships/hyperlink" Target="consultantplus://offline/ref=666196711E0EF2767F5A734C8927A155CBE4095BCB20C122AB4DC0C7DB6FB70687FC70F46833D58CkF78I" TargetMode="External"/><Relationship Id="rId63" Type="http://schemas.openxmlformats.org/officeDocument/2006/relationships/hyperlink" Target="consultantplus://offline/ref=666196711E0EF2767F5A734C8927A155CBE10C5BCD22C122AB4DC0C7DB6FB70687FC70F46833D58EkF78I" TargetMode="External"/><Relationship Id="rId68" Type="http://schemas.openxmlformats.org/officeDocument/2006/relationships/hyperlink" Target="consultantplus://offline/ref=666196711E0EF2767F5A734C8927A155CBE6095ECA25C122AB4DC0C7DBk67FI" TargetMode="External"/><Relationship Id="rId76" Type="http://schemas.openxmlformats.org/officeDocument/2006/relationships/hyperlink" Target="consultantplus://offline/ref=666196711E0EF2767F5A734C8927A155CBE10D50CB2FC122AB4DC0C7DBk67FI" TargetMode="External"/><Relationship Id="rId84" Type="http://schemas.openxmlformats.org/officeDocument/2006/relationships/hyperlink" Target="consultantplus://offline/ref=666196711E0EF2767F5A734C8927A155CBE0085FC827C122AB4DC0C7DB6FB70687FC70F46833D58EkF78I" TargetMode="External"/><Relationship Id="rId89" Type="http://schemas.openxmlformats.org/officeDocument/2006/relationships/hyperlink" Target="consultantplus://offline/ref=666196711E0EF2767F5A734C8927A155CBE60A5CCD25C122AB4DC0C7DBk67FI" TargetMode="External"/><Relationship Id="rId7" Type="http://schemas.openxmlformats.org/officeDocument/2006/relationships/hyperlink" Target="consultantplus://offline/ref=666196711E0EF2767F5A734C8927A155CBE0085FC827C122AB4DC0C7DB6FB70687FC70F46833D58EkF79I" TargetMode="External"/><Relationship Id="rId71" Type="http://schemas.openxmlformats.org/officeDocument/2006/relationships/hyperlink" Target="consultantplus://offline/ref=666196711E0EF2767F5A68589F27A155CDE1095BC2709620FA18CEkC72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66196711E0EF2767F5A734C8927A155C3E30950CA2D9C28A314CCC5DC60E81180B57CF56833D1k87DI" TargetMode="External"/><Relationship Id="rId29" Type="http://schemas.openxmlformats.org/officeDocument/2006/relationships/hyperlink" Target="consultantplus://offline/ref=666196711E0EF2767F5A734C8927A155CBE40951C820C122AB4DC0C7DB6FB70687FC70F46833D48DkF7DI" TargetMode="External"/><Relationship Id="rId11" Type="http://schemas.openxmlformats.org/officeDocument/2006/relationships/hyperlink" Target="consultantplus://offline/ref=666196711E0EF2767F5A734C8927A155CBE60A5CCD22C122AB4DC0C7DBk67FI" TargetMode="External"/><Relationship Id="rId24" Type="http://schemas.openxmlformats.org/officeDocument/2006/relationships/hyperlink" Target="consultantplus://offline/ref=666196711E0EF2767F5A734C8927A155CBE40951C820C122AB4DC0C7DB6FB70687FC70F46833D58AkF79I" TargetMode="External"/><Relationship Id="rId32" Type="http://schemas.openxmlformats.org/officeDocument/2006/relationships/hyperlink" Target="consultantplus://offline/ref=666196711E0EF2767F5A734C8927A155CBE40951C820C122AB4DC0C7DB6FB70687FC70F46833D588kF71I" TargetMode="External"/><Relationship Id="rId37" Type="http://schemas.openxmlformats.org/officeDocument/2006/relationships/hyperlink" Target="consultantplus://offline/ref=666196711E0EF2767F5A734C8927A155CBE40951C820C122AB4DC0C7DB6FB70687FC70F46833D48DkF70I" TargetMode="External"/><Relationship Id="rId40" Type="http://schemas.openxmlformats.org/officeDocument/2006/relationships/hyperlink" Target="consultantplus://offline/ref=666196711E0EF2767F5A734C8927A155CBE4025DC92FC122AB4DC0C7DB6FB70687FC70F46833D589kF7CI" TargetMode="External"/><Relationship Id="rId45" Type="http://schemas.openxmlformats.org/officeDocument/2006/relationships/hyperlink" Target="consultantplus://offline/ref=666196711E0EF2767F5A734C8927A155CBE4025DC92FC122AB4DC0C7DB6FB70687FC70F46833D588kF79I" TargetMode="External"/><Relationship Id="rId53" Type="http://schemas.openxmlformats.org/officeDocument/2006/relationships/hyperlink" Target="consultantplus://offline/ref=666196711E0EF2767F5A734C8927A155C3ED0851CF2D9C28A314CCC5DC60E81180B57CF56833D5k877I" TargetMode="External"/><Relationship Id="rId58" Type="http://schemas.openxmlformats.org/officeDocument/2006/relationships/hyperlink" Target="consultantplus://offline/ref=666196711E0EF2767F5A734C8927A155CBE10D50CB2FC122AB4DC0C7DB6FB70687FC70F46833D58CkF70I" TargetMode="External"/><Relationship Id="rId66" Type="http://schemas.openxmlformats.org/officeDocument/2006/relationships/hyperlink" Target="consultantplus://offline/ref=666196711E0EF2767F5A734C8927A155CBE10C5BCD22C122AB4DC0C7DB6FB70687FC70F46833D58EkF71I" TargetMode="External"/><Relationship Id="rId74" Type="http://schemas.openxmlformats.org/officeDocument/2006/relationships/hyperlink" Target="consultantplus://offline/ref=666196711E0EF2767F5A734C8927A155CBE0035BC121C122AB4DC0C7DBk67FI" TargetMode="External"/><Relationship Id="rId79" Type="http://schemas.openxmlformats.org/officeDocument/2006/relationships/hyperlink" Target="consultantplus://offline/ref=666196711E0EF2767F5A6D579C27A155CBE60A58CD26C122AB4DC0C7DBk67FI" TargetMode="External"/><Relationship Id="rId87" Type="http://schemas.openxmlformats.org/officeDocument/2006/relationships/hyperlink" Target="consultantplus://offline/ref=666196711E0EF2767F5A68589F27A155CDE1095BC2709620FA18CEkC72I" TargetMode="External"/><Relationship Id="rId5" Type="http://schemas.openxmlformats.org/officeDocument/2006/relationships/hyperlink" Target="consultantplus://offline/ref=666196711E0EF2767F5A734C8927A155CBE0085FC827C122AB4DC0C7DB6FB70687FC70F46833D58FkF70I" TargetMode="External"/><Relationship Id="rId61" Type="http://schemas.openxmlformats.org/officeDocument/2006/relationships/hyperlink" Target="consultantplus://offline/ref=666196711E0EF2767F5A734C8927A155CBE6025FCB25C122AB4DC0C7DB6FB70687FC70F46833D58FkF7BI" TargetMode="External"/><Relationship Id="rId82" Type="http://schemas.openxmlformats.org/officeDocument/2006/relationships/hyperlink" Target="consultantplus://offline/ref=666196711E0EF2767F5A68589F27A155C9E20E5AC2709620FA18CEkC72I" TargetMode="External"/><Relationship Id="rId90" Type="http://schemas.openxmlformats.org/officeDocument/2006/relationships/hyperlink" Target="consultantplus://offline/ref=666196711E0EF2767F5A6D579C27A155CBE60A58CD26C122AB4DC0C7DBk67FI" TargetMode="External"/><Relationship Id="rId19" Type="http://schemas.openxmlformats.org/officeDocument/2006/relationships/hyperlink" Target="consultantplus://offline/ref=666196711E0EF2767F5A734C8927A155CBE40951C820C122AB4DC0C7DBk67FI" TargetMode="External"/><Relationship Id="rId14" Type="http://schemas.openxmlformats.org/officeDocument/2006/relationships/hyperlink" Target="consultantplus://offline/ref=666196711E0EF2767F5A734C8927A155CBE60C58CA27C122AB4DC0C7DB6FB70687FC70F46833D58DkF7CI" TargetMode="External"/><Relationship Id="rId22" Type="http://schemas.openxmlformats.org/officeDocument/2006/relationships/hyperlink" Target="consultantplus://offline/ref=666196711E0EF2767F5A734C8927A155CBE40951C820C122AB4DC0C7DB6FB70687FC70F46833D58CkF7CI" TargetMode="External"/><Relationship Id="rId27" Type="http://schemas.openxmlformats.org/officeDocument/2006/relationships/hyperlink" Target="consultantplus://offline/ref=666196711E0EF2767F5A734C8927A155CBE40951C820C122AB4DC0C7DB6FB70687FC70F46833D48DkF7DI" TargetMode="External"/><Relationship Id="rId30" Type="http://schemas.openxmlformats.org/officeDocument/2006/relationships/hyperlink" Target="consultantplus://offline/ref=666196711E0EF2767F5A734C8927A155CBE40951C820C122AB4DC0C7DB6FB70687FC70F46833D588kF7AI" TargetMode="External"/><Relationship Id="rId35" Type="http://schemas.openxmlformats.org/officeDocument/2006/relationships/hyperlink" Target="consultantplus://offline/ref=666196711E0EF2767F5A734C8927A155CBE40951C820C122AB4DC0C7DB6FB70687FC70F46833D586kF79I" TargetMode="External"/><Relationship Id="rId43" Type="http://schemas.openxmlformats.org/officeDocument/2006/relationships/hyperlink" Target="consultantplus://offline/ref=666196711E0EF2767F5A734C8927A155CBE4025DC92FC122AB4DC0C7DB6FB70687FC70F46833D588kF79I" TargetMode="External"/><Relationship Id="rId48" Type="http://schemas.openxmlformats.org/officeDocument/2006/relationships/hyperlink" Target="consultantplus://offline/ref=666196711E0EF2767F5A734C8927A155CBE4025DC92FC122AB4DC0C7DB6FB70687FC70F46833D58CkF7BI" TargetMode="External"/><Relationship Id="rId56" Type="http://schemas.openxmlformats.org/officeDocument/2006/relationships/hyperlink" Target="consultantplus://offline/ref=666196711E0EF2767F5A734C8927A155CBE50C5EC125C122AB4DC0C7DB6FB70687FC70F46833D48FkF7EI" TargetMode="External"/><Relationship Id="rId64" Type="http://schemas.openxmlformats.org/officeDocument/2006/relationships/hyperlink" Target="consultantplus://offline/ref=666196711E0EF2767F5A734C8927A155CBE10C5BCD22C122AB4DC0C7DB6FB70687FC70F46833D58EkF7CI" TargetMode="External"/><Relationship Id="rId69" Type="http://schemas.openxmlformats.org/officeDocument/2006/relationships/hyperlink" Target="consultantplus://offline/ref=666196711E0EF2767F5A734C8927A155CBEC0B5FCF2EC122AB4DC0C7DB6FB70687FC70F46833D58EkF78I" TargetMode="External"/><Relationship Id="rId77" Type="http://schemas.openxmlformats.org/officeDocument/2006/relationships/hyperlink" Target="consultantplus://offline/ref=666196711E0EF2767F5A734C8927A155CBE10D50CB2FC122AB4DC0C7DBk67FI" TargetMode="External"/><Relationship Id="rId8" Type="http://schemas.openxmlformats.org/officeDocument/2006/relationships/hyperlink" Target="consultantplus://offline/ref=666196711E0EF2767F5A734C8927A155CBE60C58CA27C122AB4DC0C7DB6FB70687FC70F46833D58DkF7CI" TargetMode="External"/><Relationship Id="rId51" Type="http://schemas.openxmlformats.org/officeDocument/2006/relationships/hyperlink" Target="consultantplus://offline/ref=666196711E0EF2767F5A734C8927A155CBE4025DC92FC122AB4DC0C7DB6FB70687FC70F46833D588kF7DI" TargetMode="External"/><Relationship Id="rId72" Type="http://schemas.openxmlformats.org/officeDocument/2006/relationships/hyperlink" Target="consultantplus://offline/ref=666196711E0EF2767F5A734C8927A155CBE60A5CCD22C122AB4DC0C7DBk67FI" TargetMode="External"/><Relationship Id="rId80" Type="http://schemas.openxmlformats.org/officeDocument/2006/relationships/hyperlink" Target="consultantplus://offline/ref=666196711E0EF2767F5A6D579C27A155CBE60A58CD26C122AB4DC0C7DBk67FI" TargetMode="External"/><Relationship Id="rId85" Type="http://schemas.openxmlformats.org/officeDocument/2006/relationships/hyperlink" Target="consultantplus://offline/ref=666196711E0EF2767F5A734C8927A155CBE10D50CB2FC122AB4DC0C7DBk67FI" TargetMode="External"/><Relationship Id="rId3" Type="http://schemas.openxmlformats.org/officeDocument/2006/relationships/webSettings" Target="webSettings.xml"/><Relationship Id="rId12" Type="http://schemas.openxmlformats.org/officeDocument/2006/relationships/hyperlink" Target="consultantplus://offline/ref=666196711E0EF2767F5A6D579C27A155CBE60A58CD26C122AB4DC0C7DBk67FI" TargetMode="External"/><Relationship Id="rId17" Type="http://schemas.openxmlformats.org/officeDocument/2006/relationships/hyperlink" Target="consultantplus://offline/ref=666196711E0EF2767F5A734C8927A155C3E30950C82D9C28A314CCC5DC60E81180B57CF56833D7k87BI" TargetMode="External"/><Relationship Id="rId25" Type="http://schemas.openxmlformats.org/officeDocument/2006/relationships/hyperlink" Target="consultantplus://offline/ref=666196711E0EF2767F5A734C8927A155CBE40951C820C122AB4DC0C7DB6FB70687FC70F46833D48DkF79I" TargetMode="External"/><Relationship Id="rId33" Type="http://schemas.openxmlformats.org/officeDocument/2006/relationships/hyperlink" Target="consultantplus://offline/ref=666196711E0EF2767F5A734C8927A155CBE40951C820C122AB4DC0C7DB6FB70687FC70F46833D588kF70I" TargetMode="External"/><Relationship Id="rId38" Type="http://schemas.openxmlformats.org/officeDocument/2006/relationships/hyperlink" Target="consultantplus://offline/ref=666196711E0EF2767F5A734C8927A155CBE4025DC92FC122AB4DC0C7DB6FB70687FC70F46833D58EkF7AI" TargetMode="External"/><Relationship Id="rId46" Type="http://schemas.openxmlformats.org/officeDocument/2006/relationships/hyperlink" Target="consultantplus://offline/ref=666196711E0EF2767F5A734C8927A155CBE4025DC92FC122AB4DC0C7DB6FB70687FC70F46833D58DkF70I" TargetMode="External"/><Relationship Id="rId59" Type="http://schemas.openxmlformats.org/officeDocument/2006/relationships/hyperlink" Target="consultantplus://offline/ref=666196711E0EF2767F5A734C8927A155CBE60C58CA27C122AB4DC0C7DB6FB70687FC70F46833D58DkF7CI" TargetMode="External"/><Relationship Id="rId67" Type="http://schemas.openxmlformats.org/officeDocument/2006/relationships/hyperlink" Target="consultantplus://offline/ref=666196711E0EF2767F5A734C8927A155CBE10C5BCD22C122AB4DC0C7DB6FB70687FC70F46833D58DkF7BI" TargetMode="External"/><Relationship Id="rId20" Type="http://schemas.openxmlformats.org/officeDocument/2006/relationships/hyperlink" Target="consultantplus://offline/ref=666196711E0EF2767F5A734C8927A155CBE40951C820C122AB4DC0C7DB6FB70687FC70F46833D58CkF7CI" TargetMode="External"/><Relationship Id="rId41" Type="http://schemas.openxmlformats.org/officeDocument/2006/relationships/hyperlink" Target="consultantplus://offline/ref=666196711E0EF2767F5A734C8927A155CBE4025DC92FC122AB4DC0C7DB6FB70687FC70F46833D589kF7FI" TargetMode="External"/><Relationship Id="rId54" Type="http://schemas.openxmlformats.org/officeDocument/2006/relationships/hyperlink" Target="consultantplus://offline/ref=666196711E0EF2767F5A734C8927A155CBE4095BCB20C122AB4DC0C7DB6FB70687FC70F46833D58EkF70I" TargetMode="External"/><Relationship Id="rId62" Type="http://schemas.openxmlformats.org/officeDocument/2006/relationships/hyperlink" Target="consultantplus://offline/ref=666196711E0EF2767F5A6D579C27A155CBE60A58CD26C122AB4DC0C7DBk67FI" TargetMode="External"/><Relationship Id="rId70" Type="http://schemas.openxmlformats.org/officeDocument/2006/relationships/hyperlink" Target="consultantplus://offline/ref=666196711E0EF2767F5A68589F27A155CDE3035AC2709620FA18CEkC72I" TargetMode="External"/><Relationship Id="rId75" Type="http://schemas.openxmlformats.org/officeDocument/2006/relationships/hyperlink" Target="consultantplus://offline/ref=666196711E0EF2767F5A644E9B27A155CFE40D5BC92FC122AB4DC0C7DBk67FI" TargetMode="External"/><Relationship Id="rId83" Type="http://schemas.openxmlformats.org/officeDocument/2006/relationships/hyperlink" Target="consultantplus://offline/ref=666196711E0EF2767F5A68589F27A155C9E20E5AC2709620FA18CEkC72I" TargetMode="External"/><Relationship Id="rId88" Type="http://schemas.openxmlformats.org/officeDocument/2006/relationships/hyperlink" Target="consultantplus://offline/ref=666196711E0EF2767F5A734C8927A155CBE60A5CCD22C122AB4DC0C7DBk67F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6196711E0EF2767F5A734C8927A155CBE10D50CB2FC122AB4DC0C7DB6FB70687FC70F46833D58CkF70I" TargetMode="External"/><Relationship Id="rId15" Type="http://schemas.openxmlformats.org/officeDocument/2006/relationships/hyperlink" Target="consultantplus://offline/ref=666196711E0EF2767F5A734C8927A155C3E30950CA2D9C28A314CCC5DC60E81180B57CF56833D7k87BI" TargetMode="External"/><Relationship Id="rId23" Type="http://schemas.openxmlformats.org/officeDocument/2006/relationships/hyperlink" Target="consultantplus://offline/ref=666196711E0EF2767F5A734C8927A155CBE40951C820C122AB4DC0C7DB6FB70687FC70F46833D58BkF7DI" TargetMode="External"/><Relationship Id="rId28" Type="http://schemas.openxmlformats.org/officeDocument/2006/relationships/hyperlink" Target="consultantplus://offline/ref=666196711E0EF2767F5A734C8927A155CBE40951C820C122AB4DC0C7DB6FB70687FC70F46833D48DkF7DI" TargetMode="External"/><Relationship Id="rId36" Type="http://schemas.openxmlformats.org/officeDocument/2006/relationships/hyperlink" Target="consultantplus://offline/ref=666196711E0EF2767F5A734C8927A155CBE40951C820C122AB4DC0C7DB6FB70687FC70F46833D48EkF79I" TargetMode="External"/><Relationship Id="rId49" Type="http://schemas.openxmlformats.org/officeDocument/2006/relationships/hyperlink" Target="consultantplus://offline/ref=666196711E0EF2767F5A734C8927A155CBE4025DC92FC122AB4DC0C7DB6FB70687FC70F46833D58DkF70I" TargetMode="External"/><Relationship Id="rId57" Type="http://schemas.openxmlformats.org/officeDocument/2006/relationships/hyperlink" Target="consultantplus://offline/ref=666196711E0EF2767F5A734C8927A155CBE0085FC827C122AB4DC0C7DB6FB70687FC70F46833D58FkF70I" TargetMode="External"/><Relationship Id="rId10" Type="http://schemas.openxmlformats.org/officeDocument/2006/relationships/hyperlink" Target="consultantplus://offline/ref=666196711E0EF2767F5A68589F27A155CDE1095BC2709620FA18CEkC72I" TargetMode="External"/><Relationship Id="rId31" Type="http://schemas.openxmlformats.org/officeDocument/2006/relationships/hyperlink" Target="consultantplus://offline/ref=666196711E0EF2767F5A734C8927A155CBE40951C820C122AB4DC0C7DB6FB70687FC70F46833D588kF7FI" TargetMode="External"/><Relationship Id="rId44" Type="http://schemas.openxmlformats.org/officeDocument/2006/relationships/hyperlink" Target="consultantplus://offline/ref=666196711E0EF2767F5A734C8927A155CBE4025DC92FC122AB4DC0C7DB6FB70687FC70F46833D588kF79I" TargetMode="External"/><Relationship Id="rId52" Type="http://schemas.openxmlformats.org/officeDocument/2006/relationships/hyperlink" Target="consultantplus://offline/ref=666196711E0EF2767F5A734C8927A155CBE4025AC127C122AB4DC0C7DBk67FI" TargetMode="External"/><Relationship Id="rId60" Type="http://schemas.openxmlformats.org/officeDocument/2006/relationships/hyperlink" Target="consultantplus://offline/ref=666196711E0EF2767F5A6D579C27A155CBE70C5DCD25C122AB4DC0C7DB6FB70687FC70F46833D588kF7EI" TargetMode="External"/><Relationship Id="rId65" Type="http://schemas.openxmlformats.org/officeDocument/2006/relationships/hyperlink" Target="consultantplus://offline/ref=666196711E0EF2767F5A734C8927A155CBE10C5BCD22C122AB4DC0C7DB6FB70687FC70F46833D58EkF7DI" TargetMode="External"/><Relationship Id="rId73" Type="http://schemas.openxmlformats.org/officeDocument/2006/relationships/hyperlink" Target="consultantplus://offline/ref=666196711E0EF2767F5A6D579C27A155CBE60A58CD26C122AB4DC0C7DBk67FI" TargetMode="External"/><Relationship Id="rId78" Type="http://schemas.openxmlformats.org/officeDocument/2006/relationships/hyperlink" Target="consultantplus://offline/ref=666196711E0EF2767F5A734C8927A155CBE20E51CE2EC122AB4DC0C7DB6FB70687FC70F46833D589kF7DI" TargetMode="External"/><Relationship Id="rId81" Type="http://schemas.openxmlformats.org/officeDocument/2006/relationships/hyperlink" Target="consultantplus://offline/ref=666196711E0EF2767F5A64468927A155CFEC0859CD26C122AB4DC0C7DB6FB70687FC70F46833D58FkF7FI" TargetMode="External"/><Relationship Id="rId86" Type="http://schemas.openxmlformats.org/officeDocument/2006/relationships/hyperlink" Target="consultantplus://offline/ref=666196711E0EF2767F5A68589F27A155CDE1095BC2709620FA18CEkC7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6196711E0EF2767F5A734C8927A155CBE10D50CB2FC122AB4DC0C7DBk6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9447</Words>
  <Characters>53848</Characters>
  <Application>Microsoft Office Word</Application>
  <DocSecurity>0</DocSecurity>
  <Lines>448</Lines>
  <Paragraphs>126</Paragraphs>
  <ScaleCrop>false</ScaleCrop>
  <Company/>
  <LinksUpToDate>false</LinksUpToDate>
  <CharactersWithSpaces>63169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2015-06-30T08:59:00Z</dcterms:created>
  <dcterms:modified xsi:type="dcterms:W3CDTF">2015-06-30T08:59:00Z</dcterms:modified>
</cp:coreProperties>
</file>