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0A9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9D" w:rsidRDefault="00C2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9D" w:rsidRDefault="00C2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121</w:t>
            </w:r>
          </w:p>
        </w:tc>
      </w:tr>
    </w:tbl>
    <w:p w:rsidR="00C20A9D" w:rsidRDefault="00C20A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ДОСТОВЕРНОСТИ И ПОЛНОТЫ СВЕДЕНИЙ, ПРЕДСТАВЛЯЕМЫХ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ГРАЖДАНАМИ, ПРЕТЕНДУЮЩИМИ НА ЗАМЕЩЕНИЕ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РЕСПУБЛИКИ КАРЕЛИЯ, И ЛИЦАМИ, ЗАМЕЩАЮЩИМИ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РЕСПУБЛИКИ КАРЕЛИЯ, И СОБЛЮДЕНИЯ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ЛИЦАМИ, ЗАМЕЩАЮЩИМИ ГОСУДАРСТВЕННЫЕ ДОЛЖНОСТИ РЕСПУБЛИКИ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КАРЕЛИЯ, ОГРАНИЧЕНИЙ, ЗАПРЕТОВ, ТРЕБОВАНИЙ И ИСПОЛНЕНИЯ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ОБЯЗАННОСТЕЙ, УСТАНОВЛЕННЫХ ЗАКОНОДАТЕЛЬСТВОМ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ПРОТИВОДЕЙСТВИЯ КОРРУПЦИИ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5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6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7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8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9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,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29.07.2014 </w:t>
      </w:r>
      <w:hyperlink r:id="rId10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20.01.2015 </w:t>
      </w:r>
      <w:hyperlink r:id="rId1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2 статьи 2.1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</w:t>
      </w:r>
      <w:proofErr w:type="gramEnd"/>
      <w:r>
        <w:rPr>
          <w:rFonts w:ascii="Calibri" w:hAnsi="Calibri" w:cs="Calibri"/>
        </w:rPr>
        <w:t xml:space="preserve"> "О противодействии коррупции, другими федеральными законами и нормативными правовыми актами Республики Карелия.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лицами, замещающими государственные должности Республики Карелия,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</w:t>
      </w:r>
      <w:proofErr w:type="gramEnd"/>
      <w:r>
        <w:rPr>
          <w:rFonts w:ascii="Calibri" w:hAnsi="Calibri" w:cs="Calibri"/>
        </w:rPr>
        <w:t xml:space="preserve"> коррупции", другими федеральными законами и нормативными правовыми актами Республики Карелия, осуществляется в соответствии с Положением, утвержденным </w:t>
      </w:r>
      <w:hyperlink w:anchor="Par2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если иное не установлено федеральными законами или законами Республики Карелия.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С.Л.КАТАНАНДОВ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121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Утверждено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года N 121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ПОЛОЖЕНИЕ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ДОЛЖНОСТЕЙ РЕСПУБЛИКИ КАРЕЛИЯ, И ЛИЦАМИ,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ЗАМЕЩАЮЩИМИ</w:t>
      </w:r>
      <w:proofErr w:type="gramEnd"/>
      <w:r>
        <w:rPr>
          <w:rFonts w:ascii="Calibri" w:hAnsi="Calibri" w:cs="Calibri"/>
          <w:b/>
          <w:bCs/>
        </w:rPr>
        <w:t xml:space="preserve"> ГОСУДАРСТВЕННЫЕ ДОЛЖНОСТИ РЕСПУБЛИКИ КАРЕЛИЯ,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СОБЛЮДЕНИЯ ЛИЦАМИ, ЗАМЕЩАЮЩИМИ ГОСУДАРСТВЕННЫЕ ДОЛЖНОСТИ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КАРЕЛИЯ, ОГРАНИЧЕНИЙ, ЗАПРЕТОВ, ТРЕБОВАНИЙ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ПРЕДОТВРАЩЕНИИ ИЛИ УРЕГУЛИРОВАНИИ КОНФЛИКТА ИНТЕРЕСОВ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ИСПОЛНЕНИЯ ИМИ ОБЯЗАННОСТЕЙ, УСТАНОВЛЕННЫХ В ЦЕЛЯХ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ФЕДЕРАЛЬНЫМ ЗАКОНОМ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2008 ГОДА N 273-ФЗ "О ПРОТИВОДЕЙСТВИИ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КОРРУПЦИИ", ДРУГИМИ ФЕДЕРАЛЬНЫМИ ЗАКОНАМИ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НОРМАТИВНЫМИ ПРАВОВЫМИ АКТАМИ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18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19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20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21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22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,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29.07.2014 </w:t>
      </w:r>
      <w:hyperlink r:id="rId23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20.01.2015 </w:t>
      </w:r>
      <w:hyperlink r:id="rId2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26" w:history="1">
        <w:r>
          <w:rPr>
            <w:rFonts w:ascii="Calibri" w:hAnsi="Calibri" w:cs="Calibri"/>
            <w:color w:val="0000FF"/>
          </w:rPr>
          <w:t>частью 2 статьи 2.1</w:t>
        </w:r>
      </w:hyperlink>
      <w:r>
        <w:rPr>
          <w:rFonts w:ascii="Calibri" w:hAnsi="Calibri" w:cs="Calibri"/>
        </w:rPr>
        <w:t xml:space="preserve"> Закона Республики Карелия от 4 марта 2005</w:t>
      </w:r>
      <w:proofErr w:type="gramEnd"/>
      <w:r>
        <w:rPr>
          <w:rFonts w:ascii="Calibri" w:hAnsi="Calibri" w:cs="Calibri"/>
        </w:rPr>
        <w:t xml:space="preserve"> года N 857-ЗРК "О некоторых вопросах государственной гражданской службы и правового положения лиц, замещающих государственные должности" определяется порядок осуществления проверки: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Республики Карелия от 30 декабря 2009 года N 120 "О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характера" гражданами, претендующими на замещение государственных должностей</w:t>
      </w:r>
      <w:proofErr w:type="gramEnd"/>
      <w:r>
        <w:rPr>
          <w:rFonts w:ascii="Calibri" w:hAnsi="Calibri" w:cs="Calibri"/>
        </w:rPr>
        <w:t xml:space="preserve"> Республики Карелия, на отчетную дату и лицами, замещающими указанные государственные должности Республики Карелия, за отчетный период и за два года, предшествующие отчетному периоду;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29.07.2014 N 62)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достоверности и полноты сведений, представленных гражданами, претендующими на замещение государственных должностей Республики Карелия, при назначении или избрании на государственные должности Республики Карелия в соответствии с нормативными правовыми актами Российской Федерации и нормативными правовыми актами Республики Карелия (далее - </w:t>
      </w:r>
      <w:r>
        <w:rPr>
          <w:rFonts w:ascii="Calibri" w:hAnsi="Calibri" w:cs="Calibri"/>
        </w:rPr>
        <w:lastRenderedPageBreak/>
        <w:t>сведения, представляемые гражданами в соответствии с нормативными правовыми актами Российской Федерации и Республики Карелия);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29.07.2014 N 62)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соблюдения лицами, замещающими государственные должности Республики Карелия,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запретов, требований о предотвращении или урегулировании конфликта интересов и исполнения ими обязанностей, установленных в целях противодействия коррупции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 и нормативными правовыми актами</w:t>
      </w:r>
      <w:proofErr w:type="gramEnd"/>
      <w:r>
        <w:rPr>
          <w:rFonts w:ascii="Calibri" w:hAnsi="Calibri" w:cs="Calibri"/>
        </w:rPr>
        <w:t xml:space="preserve"> Республики Карелия (далее - установленные ограничения).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РК от 29.07.2014 </w:t>
      </w:r>
      <w:hyperlink r:id="rId32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20.01.2015 </w:t>
      </w:r>
      <w:hyperlink r:id="rId33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2. Решение о проведении проверки принимается: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Главой Республики Карелия - в отношении граждан, претендующих на замещение государственных должностей Республики Карелия (далее - граждане) в органах исполнительной власти Республики Карелия, лиц, замещающих государственные должности Республики Карелия (далее - лица, замещающие гражданские должности) в органах исполнительной власти Республики Карелия,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Карелия;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Центральной избирательной комиссией Республики Карелия - в отношении руководителя Центральной избирательной комиссии Республики Карелия;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Центральной избирательной комиссии Республики Карелия - в отношении лиц, замещающих государственные должности в Центральной избирательной комиссии Республики Карелия;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Законодательным Собранием Республики Карелия - в отношении кандидатов на должности Уполномоченного по правам человека в Республике Карелия, Уполномоченного по правам ребенка в Республике Карелия, Председателя Контрольно-счетной палаты Республики Карелия и заместителя Председателя Контрольно-счетной палаты Республики Карелия, а также лиц, замещающих должности Председателя Контрольно-счетной палаты Республики Карелия и заместителя Председателя Контрольно-счетной палаты Республики Карелия.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проверки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Проверка проводится органами государственной власти Республики Карелия, осуществляющими назначение или избрание соответствующих лиц, замещающих государственные должности, и (или) обеспечивающими деятельность соответствующих лиц, замещающих государственные должности, или государственными учреждениями Республики Карелия, обеспечивающими деятельность соответствующих лиц, замещающих государственные должности.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14.03.2012 N 17)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3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РК от 10.05.2012 N 36.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Основанием для осуществления проверки, предусмотренной </w:t>
      </w:r>
      <w:hyperlink w:anchor="Par6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должностными лицами кадровых служб, ответственными за работу по профилактике коррупционных и иных правонарушений;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Общественной палатой Российской Федерации и Общественной палатой Республики Карелия;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и издаваемыми на территории Республики Карелия средствами массовой информации.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26.08.2010 N 99)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руководители органов государственной власти Республики Карелия или государственных учреждений Республики Карелия, которыми проводится проверка, или уполномоченные ими должностные лица вправе: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согласованию с должностным лицом либо государственным органом или государственным учреждением Республики Карелия, принявшим решение о проведении проверки, указанным в </w:t>
      </w:r>
      <w:hyperlink w:anchor="Par7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 - проводить собеседование с гражданином или лицом, замещающим государственную должность;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лицом, замещающим государственную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лица, замещающего государственную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4"/>
      <w:bookmarkEnd w:id="6"/>
      <w:proofErr w:type="gramStart"/>
      <w:r>
        <w:rPr>
          <w:rFonts w:ascii="Calibri" w:hAnsi="Calibri" w:cs="Calibri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должность, установленных ограничений;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анализ сведений, представленных гражданином или лицом, замещающим государственную должность, в соответствии с законодательством Российской Федерации о противодействии коррупции.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 соответствии с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49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51" w:history="1">
        <w:r>
          <w:rPr>
            <w:rFonts w:ascii="Calibri" w:hAnsi="Calibri" w:cs="Calibri"/>
            <w:color w:val="0000FF"/>
          </w:rPr>
          <w:t>8 Перечня</w:t>
        </w:r>
      </w:hyperlink>
      <w:r>
        <w:rPr>
          <w:rFonts w:ascii="Calibri" w:hAnsi="Calibri" w:cs="Calibri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309,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Карелия, Председателем Законодательного Собрания Республики Карелия либо специально уполномоченными заместителями указанных должностных </w:t>
      </w:r>
      <w:r>
        <w:rPr>
          <w:rFonts w:ascii="Calibri" w:hAnsi="Calibri" w:cs="Calibri"/>
        </w:rPr>
        <w:lastRenderedPageBreak/>
        <w:t>лиц.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запросе, предусмотренном </w:t>
      </w:r>
      <w:hyperlink w:anchor="Par104" w:history="1">
        <w:r>
          <w:rPr>
            <w:rFonts w:ascii="Calibri" w:hAnsi="Calibri" w:cs="Calibri"/>
            <w:color w:val="0000FF"/>
          </w:rPr>
          <w:t>подпунктом "г" пункта 7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вид и реквизиты удостоверяющего личность документа, должность и место работы (службы) гражданина или лица, замещающего государственную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лица, замещающего государственную должность, в отношении которого имеются сведения о несоблюдении им установленных ограничений;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гражданского служащего Республики Карелия, подготовившего запрос;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Руководители органов государственной власти Республики Карелия или государственных учреждений Республики Карелия, которыми проводится проверка, или уполномоченные ими должностные лица обеспечивают: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гражданина или лица, замещающего государственную должность, о начале в отношении его проверки - в течение двух рабочих дней со дня получения решения о проведении проверки;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3"/>
      <w:bookmarkEnd w:id="7"/>
      <w:proofErr w:type="gramStart"/>
      <w:r>
        <w:rPr>
          <w:rFonts w:ascii="Calibri" w:hAnsi="Calibri" w:cs="Calibri"/>
        </w:rPr>
        <w:t>б) проведение в случае обращения гражданина или лица, замещающего государственную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должность, а при наличии уважительной причины - в</w:t>
      </w:r>
      <w:proofErr w:type="gramEnd"/>
      <w:r>
        <w:rPr>
          <w:rFonts w:ascii="Calibri" w:hAnsi="Calibri" w:cs="Calibri"/>
        </w:rPr>
        <w:t xml:space="preserve"> срок, согласованный с гражданином или лицом, замещающим государственную должность.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окончании проверки орган государственной власти Республики Карелия или государственное учреждение Республики Карелия, которым проводится проверка, обязан ознакомить гражданина или лицо, замещающее государственную должность, с результатами проверки с соблюдением законодательства Российской Федерации о государственной тайне.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6"/>
      <w:bookmarkEnd w:id="8"/>
      <w:r>
        <w:rPr>
          <w:rFonts w:ascii="Calibri" w:hAnsi="Calibri" w:cs="Calibri"/>
        </w:rPr>
        <w:t>11. Гражданин или лицо, замещающее государственную должность, вправе: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23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к руководителю органа государственной власти Республики Карелия или государственного учреждения Республики Карелия, которым проводится проверка, с подлежащим удовлетворению ходатайством о проведении с ним беседы по вопросам, указанным в </w:t>
      </w:r>
      <w:hyperlink w:anchor="Par123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Пояснения, указанные в </w:t>
      </w:r>
      <w:hyperlink w:anchor="Par126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 xml:space="preserve">12.1. По результатам проверки должностному лицу, уполномоченному назначать (представлять к назначению) гражданина на государственную должность или назначившему лицо, </w:t>
      </w:r>
      <w:r>
        <w:rPr>
          <w:rFonts w:ascii="Calibri" w:hAnsi="Calibri" w:cs="Calibri"/>
        </w:rPr>
        <w:lastRenderedPageBreak/>
        <w:t>замещающее государственную должность, на соответствующую государственную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(представлении к назначению) гражданина на государственную должность;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(представлении к назначению) на государственную должность;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лицу, замещающему государственную должность, мер юридической ответственности;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лицу, замещающему государственную должность, мер юридической ответственности.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Сведения о результатах проверки с письменного согласия должностного лица либо по решению органа государственной власти Республики Карелия или государственного учреждения Республики Карелия, принявшего решение о проведении проверки,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предоставляются органом государственной власти Республики Карелия или государственным учреждением Республики Карелия, которым проведена проверка, с одновременным уведомлением об этом гражданина или лица, замещающего государственную должность, в отношении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и общественных объединений Республики Карелия, не являющихся политическими партиями, Общественной палате Российской Федерации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20.01.2015 N 2)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Должностное лицо, уполномоченное назначать (представлять к назначению) гражданина на государственную должность или назначившее лицо, замещающее государственную должность, на соответствующую государственную должность, рассмотрев доклад и соответствующее предложение, указанные в </w:t>
      </w:r>
      <w:hyperlink w:anchor="Par132" w:history="1">
        <w:r>
          <w:rPr>
            <w:rFonts w:ascii="Calibri" w:hAnsi="Calibri" w:cs="Calibri"/>
            <w:color w:val="0000FF"/>
          </w:rPr>
          <w:t>пункте 12.1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(представить к назначению) гражданина на государственную должность;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(представлении к назначению) на государственную должность;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лицу, замещающему государственную должность, меры юридической ответственности.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A9D" w:rsidRDefault="00C20A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A2599" w:rsidRDefault="007A2599"/>
    <w:sectPr w:rsidR="007A2599" w:rsidSect="00BF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20A9D"/>
    <w:rsid w:val="007A2599"/>
    <w:rsid w:val="00C2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9AD3D654216BE344BFEB057C79912BE8B6069A574129300780357085471F66743191C636EC461E34A80SATCJ" TargetMode="External"/><Relationship Id="rId18" Type="http://schemas.openxmlformats.org/officeDocument/2006/relationships/hyperlink" Target="consultantplus://offline/ref=BC79AD3D654216BE344BFEB057C79912BE8B6069A57019920C780357085471F66743191C636EC461E34A81SATEJ" TargetMode="External"/><Relationship Id="rId26" Type="http://schemas.openxmlformats.org/officeDocument/2006/relationships/hyperlink" Target="consultantplus://offline/ref=BC79AD3D654216BE344BFEB057C79912BE8B6069A371149F05780357085471F66743191C636EC461E34E86SAT8J" TargetMode="External"/><Relationship Id="rId39" Type="http://schemas.openxmlformats.org/officeDocument/2006/relationships/hyperlink" Target="consultantplus://offline/ref=BC79AD3D654216BE344BFEB057C79912BE8B6069A473159207780357085471F66743191C636EC461E34A87SATFJ" TargetMode="External"/><Relationship Id="rId21" Type="http://schemas.openxmlformats.org/officeDocument/2006/relationships/hyperlink" Target="consultantplus://offline/ref=BC79AD3D654216BE344BFEB057C79912BE8B6069A473159207780357085471F66743191C636EC461E34A80SAT9J" TargetMode="External"/><Relationship Id="rId34" Type="http://schemas.openxmlformats.org/officeDocument/2006/relationships/hyperlink" Target="consultantplus://offline/ref=BC79AD3D654216BE344BFEB057C79912BE8B6069A373199702780357085471F66743191C636EC461E34A87SATCJ" TargetMode="External"/><Relationship Id="rId42" Type="http://schemas.openxmlformats.org/officeDocument/2006/relationships/hyperlink" Target="consultantplus://offline/ref=BC79AD3D654216BE344BFEB057C79912BE8B6069A57019920C780357085471F66743191C636EC461E34A81SATBJ" TargetMode="External"/><Relationship Id="rId47" Type="http://schemas.openxmlformats.org/officeDocument/2006/relationships/hyperlink" Target="consultantplus://offline/ref=BC79AD3D654216BE344BFEB057C79912BE8B6069A475159301780357085471F66743191C636EC461E34A82SATCJ" TargetMode="External"/><Relationship Id="rId50" Type="http://schemas.openxmlformats.org/officeDocument/2006/relationships/hyperlink" Target="consultantplus://offline/ref=BC79AD3D654216BE344BFEA654ABCE1FBB873860AE7A1BC15827580A5F5D7BA1200C405E2763C460SET6J" TargetMode="External"/><Relationship Id="rId55" Type="http://schemas.openxmlformats.org/officeDocument/2006/relationships/hyperlink" Target="consultantplus://offline/ref=BC79AD3D654216BE344BFEB057C79912BE8B6069A373199702780357085471F66743191C636EC461E34A87SAT9J" TargetMode="External"/><Relationship Id="rId7" Type="http://schemas.openxmlformats.org/officeDocument/2006/relationships/hyperlink" Target="consultantplus://offline/ref=BC79AD3D654216BE344BFEB057C79912BE8B6069A57A199601780357085471F66743191C636EC461E34A82SAT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79AD3D654216BE344BFEA654ABCE1FBB873C61A2701BC15827580A5FS5TDJ" TargetMode="External"/><Relationship Id="rId20" Type="http://schemas.openxmlformats.org/officeDocument/2006/relationships/hyperlink" Target="consultantplus://offline/ref=BC79AD3D654216BE344BFEB057C79912BE8B6069A57A199601780357085471F66743191C636EC461E34A82SATBJ" TargetMode="External"/><Relationship Id="rId29" Type="http://schemas.openxmlformats.org/officeDocument/2006/relationships/hyperlink" Target="consultantplus://offline/ref=BC79AD3D654216BE344BFEB057C79912BE8B6069A47B179003780357085471F66743191C636EC461E34A82SAT6J" TargetMode="External"/><Relationship Id="rId41" Type="http://schemas.openxmlformats.org/officeDocument/2006/relationships/hyperlink" Target="consultantplus://offline/ref=BC79AD3D654216BE344BFEB057C79912BE8B6069A473159207780357085471F66743191C636EC461E34A87SATDJ" TargetMode="External"/><Relationship Id="rId54" Type="http://schemas.openxmlformats.org/officeDocument/2006/relationships/hyperlink" Target="consultantplus://offline/ref=BC79AD3D654216BE344BFEB057C79912BE8B6069A475159301780357085471F66743191C636EC461E34A82SATB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D3D654216BE344BFEB057C79912BE8B6069A574129300780357085471F66743191C636EC461E34A80SATFJ" TargetMode="External"/><Relationship Id="rId11" Type="http://schemas.openxmlformats.org/officeDocument/2006/relationships/hyperlink" Target="consultantplus://offline/ref=BC79AD3D654216BE344BFEB057C79912BE8B6069A373199702780357085471F66743191C636EC461E34A80SATAJ" TargetMode="External"/><Relationship Id="rId24" Type="http://schemas.openxmlformats.org/officeDocument/2006/relationships/hyperlink" Target="consultantplus://offline/ref=BC79AD3D654216BE344BFEB057C79912BE8B6069A373199702780357085471F66743191C636EC461E34A80SAT6J" TargetMode="External"/><Relationship Id="rId32" Type="http://schemas.openxmlformats.org/officeDocument/2006/relationships/hyperlink" Target="consultantplus://offline/ref=BC79AD3D654216BE344BFEB057C79912BE8B6069A47B179003780357085471F66743191C636EC461E34A81SATFJ" TargetMode="External"/><Relationship Id="rId37" Type="http://schemas.openxmlformats.org/officeDocument/2006/relationships/hyperlink" Target="consultantplus://offline/ref=BC79AD3D654216BE344BFEB057C79912BE8B6069A473159207780357085471F66743191C636EC461E34A80SAT6J" TargetMode="External"/><Relationship Id="rId40" Type="http://schemas.openxmlformats.org/officeDocument/2006/relationships/hyperlink" Target="consultantplus://offline/ref=BC79AD3D654216BE344BFEA654ABCE1FBB873866A2701BC15827580A5F5D7BA1200C405DS2T7J" TargetMode="External"/><Relationship Id="rId45" Type="http://schemas.openxmlformats.org/officeDocument/2006/relationships/hyperlink" Target="consultantplus://offline/ref=BC79AD3D654216BE344BFEB057C79912BE8B6069A473159207780357085471F66743191C636EC461E34A87SAT8J" TargetMode="External"/><Relationship Id="rId53" Type="http://schemas.openxmlformats.org/officeDocument/2006/relationships/hyperlink" Target="consultantplus://offline/ref=BC79AD3D654216BE344BFEB057C79912BE8B6069A475159301780357085471F66743191C636EC461E34A82SATDJ" TargetMode="External"/><Relationship Id="rId58" Type="http://schemas.openxmlformats.org/officeDocument/2006/relationships/hyperlink" Target="consultantplus://offline/ref=BC79AD3D654216BE344BFEB057C79912BE8B6069A473159207780357085471F66743191C636EC461E34A86SATEJ" TargetMode="External"/><Relationship Id="rId5" Type="http://schemas.openxmlformats.org/officeDocument/2006/relationships/hyperlink" Target="consultantplus://offline/ref=BC79AD3D654216BE344BFEB057C79912BE8B6069A57019920C780357085471F66743191C636EC461E34A81SATEJ" TargetMode="External"/><Relationship Id="rId15" Type="http://schemas.openxmlformats.org/officeDocument/2006/relationships/hyperlink" Target="consultantplus://offline/ref=BC79AD3D654216BE344BFEB057C79912BE8B6069A373199702780357085471F66743191C636EC461E34A80SAT8J" TargetMode="External"/><Relationship Id="rId23" Type="http://schemas.openxmlformats.org/officeDocument/2006/relationships/hyperlink" Target="consultantplus://offline/ref=BC79AD3D654216BE344BFEB057C79912BE8B6069A47B179003780357085471F66743191C636EC461E34A82SAT9J" TargetMode="External"/><Relationship Id="rId28" Type="http://schemas.openxmlformats.org/officeDocument/2006/relationships/hyperlink" Target="consultantplus://offline/ref=BC79AD3D654216BE344BFEB057C79912BE8B6069A372109F01780357085471F66743191C636EC461E34A82SATDJ" TargetMode="External"/><Relationship Id="rId36" Type="http://schemas.openxmlformats.org/officeDocument/2006/relationships/hyperlink" Target="consultantplus://offline/ref=BC79AD3D654216BE344BFEB057C79912BE8B6069A57A199601780357085471F66743191C636EC461E34A82SATBJ" TargetMode="External"/><Relationship Id="rId49" Type="http://schemas.openxmlformats.org/officeDocument/2006/relationships/hyperlink" Target="consultantplus://offline/ref=BC79AD3D654216BE344BFEA654ABCE1FBB873860AE7A1BC15827580A5F5D7BA1200C405E2763C460SET7J" TargetMode="External"/><Relationship Id="rId57" Type="http://schemas.openxmlformats.org/officeDocument/2006/relationships/hyperlink" Target="consultantplus://offline/ref=BC79AD3D654216BE344BFEB057C79912BE8B6069A373199702780357085471F66743191C636EC461E34A86SATE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C79AD3D654216BE344BFEB057C79912BE8B6069A47B179003780357085471F66743191C636EC461E34A82SAT9J" TargetMode="External"/><Relationship Id="rId19" Type="http://schemas.openxmlformats.org/officeDocument/2006/relationships/hyperlink" Target="consultantplus://offline/ref=BC79AD3D654216BE344BFEB057C79912BE8B6069A574129300780357085471F66743191C636EC461E34A80SATDJ" TargetMode="External"/><Relationship Id="rId31" Type="http://schemas.openxmlformats.org/officeDocument/2006/relationships/hyperlink" Target="consultantplus://offline/ref=BC79AD3D654216BE344BFEA654ABCE1FBB873C61A2701BC15827580A5FS5TDJ" TargetMode="External"/><Relationship Id="rId44" Type="http://schemas.openxmlformats.org/officeDocument/2006/relationships/hyperlink" Target="consultantplus://offline/ref=BC79AD3D654216BE344BFEB057C79912BE8B6069A373199702780357085471F66743191C636EC461E34A87SAT8J" TargetMode="External"/><Relationship Id="rId52" Type="http://schemas.openxmlformats.org/officeDocument/2006/relationships/hyperlink" Target="consultantplus://offline/ref=BC79AD3D654216BE344BFEA654ABCE1FBB873860AE7A1BC15827580A5F5D7BA1200C405E2763C564SET5J" TargetMode="External"/><Relationship Id="rId60" Type="http://schemas.openxmlformats.org/officeDocument/2006/relationships/hyperlink" Target="consultantplus://offline/ref=BC79AD3D654216BE344BFEB057C79912BE8B6069A473159207780357085471F66743191C636EC461E34A86SAT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79AD3D654216BE344BFEB057C79912BE8B6069A475159301780357085471F66743191C636EC461E34A82SATFJ" TargetMode="External"/><Relationship Id="rId14" Type="http://schemas.openxmlformats.org/officeDocument/2006/relationships/hyperlink" Target="consultantplus://offline/ref=BC79AD3D654216BE344BFEA654ABCE1FBB873C61A2701BC15827580A5FS5TDJ" TargetMode="External"/><Relationship Id="rId22" Type="http://schemas.openxmlformats.org/officeDocument/2006/relationships/hyperlink" Target="consultantplus://offline/ref=BC79AD3D654216BE344BFEB057C79912BE8B6069A475159301780357085471F66743191C636EC461E34A82SATFJ" TargetMode="External"/><Relationship Id="rId27" Type="http://schemas.openxmlformats.org/officeDocument/2006/relationships/hyperlink" Target="consultantplus://offline/ref=BC79AD3D654216BE344BFEB057C79912BE8B6069A574129300780357085471F66743191C636EC461E34A80SATDJ" TargetMode="External"/><Relationship Id="rId30" Type="http://schemas.openxmlformats.org/officeDocument/2006/relationships/hyperlink" Target="consultantplus://offline/ref=BC79AD3D654216BE344BFEB057C79912BE8B6069A47B179003780357085471F66743191C636EC461E34A81SATEJ" TargetMode="External"/><Relationship Id="rId35" Type="http://schemas.openxmlformats.org/officeDocument/2006/relationships/hyperlink" Target="consultantplus://offline/ref=BC79AD3D654216BE344BFEB057C79912BE8B6069A373199702780357085471F66743191C636EC461E34A87SATDJ" TargetMode="External"/><Relationship Id="rId43" Type="http://schemas.openxmlformats.org/officeDocument/2006/relationships/hyperlink" Target="consultantplus://offline/ref=BC79AD3D654216BE344BFEB057C79912BE8B6069A373199702780357085471F66743191C636EC461E34A87SATBJ" TargetMode="External"/><Relationship Id="rId48" Type="http://schemas.openxmlformats.org/officeDocument/2006/relationships/hyperlink" Target="consultantplus://offline/ref=BC79AD3D654216BE344BFEB057C79912BE8B6069A473159207780357085471F66743191C636EC461E34A87SAT6J" TargetMode="External"/><Relationship Id="rId56" Type="http://schemas.openxmlformats.org/officeDocument/2006/relationships/hyperlink" Target="consultantplus://offline/ref=BC79AD3D654216BE344BFEB057C79912BE8B6069A373199702780357085471F66743191C636EC461E34A87SAT7J" TargetMode="External"/><Relationship Id="rId8" Type="http://schemas.openxmlformats.org/officeDocument/2006/relationships/hyperlink" Target="consultantplus://offline/ref=BC79AD3D654216BE344BFEB057C79912BE8B6069A473159207780357085471F66743191C636EC461E34A80SAT9J" TargetMode="External"/><Relationship Id="rId51" Type="http://schemas.openxmlformats.org/officeDocument/2006/relationships/hyperlink" Target="consultantplus://offline/ref=BC79AD3D654216BE344BFEA654ABCE1FBB873860AE7A1BC15827580A5F5D7BA1200C405E2763C460SET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79AD3D654216BE344BFEB057C79912BE8B6069A371149F05780357085471F66743191C636EC461E34E86SAT8J" TargetMode="External"/><Relationship Id="rId17" Type="http://schemas.openxmlformats.org/officeDocument/2006/relationships/hyperlink" Target="consultantplus://offline/ref=BC79AD3D654216BE344BFEB057C79912BE8B6069A373199702780357085471F66743191C636EC461E34A80SAT9J" TargetMode="External"/><Relationship Id="rId25" Type="http://schemas.openxmlformats.org/officeDocument/2006/relationships/hyperlink" Target="consultantplus://offline/ref=BC79AD3D654216BE344BFEA654ABCE1FBB873860A57A1BC15827580A5F5D7BA1200C405E2763C561SETAJ" TargetMode="External"/><Relationship Id="rId33" Type="http://schemas.openxmlformats.org/officeDocument/2006/relationships/hyperlink" Target="consultantplus://offline/ref=BC79AD3D654216BE344BFEB057C79912BE8B6069A373199702780357085471F66743191C636EC461E34A87SATEJ" TargetMode="External"/><Relationship Id="rId38" Type="http://schemas.openxmlformats.org/officeDocument/2006/relationships/hyperlink" Target="consultantplus://offline/ref=BC79AD3D654216BE344BFEB057C79912BE8B6069A473159207780357085471F66743191C636EC461E34A87SATEJ" TargetMode="External"/><Relationship Id="rId46" Type="http://schemas.openxmlformats.org/officeDocument/2006/relationships/hyperlink" Target="consultantplus://offline/ref=BC79AD3D654216BE344BFEB057C79912BE8B6069A473159207780357085471F66743191C636EC461E34A87SAT9J" TargetMode="External"/><Relationship Id="rId59" Type="http://schemas.openxmlformats.org/officeDocument/2006/relationships/hyperlink" Target="consultantplus://offline/ref=BC79AD3D654216BE344BFEB057C79912BE8B6069A373199702780357085471F66743191C636EC461E34A86SA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3987</Words>
  <Characters>22727</Characters>
  <Application>Microsoft Office Word</Application>
  <DocSecurity>0</DocSecurity>
  <Lines>189</Lines>
  <Paragraphs>53</Paragraphs>
  <ScaleCrop>false</ScaleCrop>
  <Company/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2015-06-30T09:19:00Z</dcterms:created>
  <dcterms:modified xsi:type="dcterms:W3CDTF">2015-06-30T09:19:00Z</dcterms:modified>
</cp:coreProperties>
</file>