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5" w:rsidRDefault="000A5225" w:rsidP="000A5225">
      <w:pPr>
        <w:jc w:val="center"/>
        <w:rPr>
          <w:b/>
        </w:rPr>
      </w:pPr>
    </w:p>
    <w:p w:rsidR="000A5225" w:rsidRDefault="000A5225" w:rsidP="000A5225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0A5225" w:rsidRDefault="000A5225" w:rsidP="000A5225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A5225" w:rsidRDefault="000A5225" w:rsidP="000A5225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X</w:t>
      </w:r>
      <w:r w:rsidRPr="000A5225">
        <w:rPr>
          <w:b/>
        </w:rPr>
        <w:t xml:space="preserve"> </w:t>
      </w:r>
      <w:r>
        <w:rPr>
          <w:b/>
        </w:rPr>
        <w:t xml:space="preserve">СЕССИЯ </w:t>
      </w: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0A5225" w:rsidRDefault="000A5225" w:rsidP="000A5225">
      <w:pPr>
        <w:jc w:val="center"/>
      </w:pPr>
    </w:p>
    <w:p w:rsidR="000A5225" w:rsidRDefault="000A5225" w:rsidP="000A5225">
      <w:pPr>
        <w:jc w:val="center"/>
      </w:pPr>
    </w:p>
    <w:p w:rsidR="000A5225" w:rsidRDefault="000A5225" w:rsidP="000A5225">
      <w:pPr>
        <w:jc w:val="center"/>
      </w:pPr>
    </w:p>
    <w:p w:rsidR="000A5225" w:rsidRDefault="000A5225" w:rsidP="000A5225">
      <w:pPr>
        <w:jc w:val="center"/>
      </w:pPr>
      <w:r>
        <w:t>РЕШЕНИЕ</w:t>
      </w:r>
    </w:p>
    <w:p w:rsidR="000A5225" w:rsidRDefault="000A5225" w:rsidP="000A5225"/>
    <w:p w:rsidR="000A5225" w:rsidRDefault="000A5225" w:rsidP="000A5225"/>
    <w:p w:rsidR="000A5225" w:rsidRDefault="000A5225" w:rsidP="000A5225">
      <w:r>
        <w:t xml:space="preserve">«22» мая 2019 года                                                                                                    </w:t>
      </w:r>
      <w:r>
        <w:rPr>
          <w:lang w:val="en-US"/>
        </w:rPr>
        <w:t>X</w:t>
      </w:r>
      <w:r>
        <w:t xml:space="preserve">/№ 78 - </w:t>
      </w:r>
      <w:r>
        <w:rPr>
          <w:lang w:val="en-US"/>
        </w:rPr>
        <w:t>IV</w:t>
      </w:r>
    </w:p>
    <w:p w:rsidR="000A5225" w:rsidRDefault="000A5225" w:rsidP="000A5225">
      <w:pPr>
        <w:jc w:val="center"/>
      </w:pPr>
      <w:r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Default="00FF16CF" w:rsidP="0002016F">
      <w:pPr>
        <w:tabs>
          <w:tab w:val="left" w:pos="4111"/>
        </w:tabs>
        <w:ind w:right="4222"/>
        <w:jc w:val="both"/>
      </w:pPr>
      <w:r>
        <w:t>О внесении изменений в Решение Совета Ла</w:t>
      </w:r>
      <w:r>
        <w:t>х</w:t>
      </w:r>
      <w:r>
        <w:t>денпохского городского поселения от 21.12.2018 IV/№34-</w:t>
      </w:r>
      <w:r w:rsidRPr="00FF16CF">
        <w:t xml:space="preserve">IV </w:t>
      </w:r>
      <w:r>
        <w:t>«</w:t>
      </w:r>
      <w:r w:rsidRPr="006D4D99">
        <w:t>Об установлении и вв</w:t>
      </w:r>
      <w:r w:rsidRPr="006D4D99">
        <w:t>е</w:t>
      </w:r>
      <w:r w:rsidRPr="006D4D99">
        <w:t>дении в действие на территории Лахденпохск</w:t>
      </w:r>
      <w:r w:rsidRPr="006D4D99">
        <w:t>о</w:t>
      </w:r>
      <w:r w:rsidRPr="006D4D99">
        <w:t>го городского поселения налога на имущество физических лиц на 2019 год</w:t>
      </w:r>
      <w:r>
        <w:t>»</w:t>
      </w:r>
    </w:p>
    <w:p w:rsidR="0002016F" w:rsidRDefault="0002016F" w:rsidP="00E8657A">
      <w:pPr>
        <w:spacing w:line="276" w:lineRule="auto"/>
        <w:ind w:firstLine="709"/>
        <w:jc w:val="both"/>
      </w:pPr>
    </w:p>
    <w:p w:rsidR="00356B17" w:rsidRDefault="00FF16CF" w:rsidP="0002016F">
      <w:pPr>
        <w:tabs>
          <w:tab w:val="left" w:pos="993"/>
        </w:tabs>
        <w:ind w:firstLine="709"/>
        <w:jc w:val="both"/>
      </w:pPr>
      <w:r>
        <w:t xml:space="preserve">В соответствии со статьями 401, 406 главы 32 Налогового кодекса Российской Федерации, с пунктом 3 части 10 статьи 35 </w:t>
      </w:r>
      <w:r w:rsidRPr="00CA154B">
        <w:t>Федерального закона «Об общих принципах организации местного самоуправления в Российской Федерации» от 06 октября 2003 г</w:t>
      </w:r>
      <w:r w:rsidRPr="00CA154B">
        <w:t>о</w:t>
      </w:r>
      <w:r w:rsidRPr="00CA154B">
        <w:t>да №131-ФЗ, Уставом муниципального образования «Лахденпохское городское посел</w:t>
      </w:r>
      <w:r w:rsidRPr="00CA154B">
        <w:t>е</w:t>
      </w:r>
      <w:r w:rsidRPr="00CA154B">
        <w:t>ние»</w:t>
      </w:r>
      <w:r>
        <w:t xml:space="preserve">, 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356B17" w:rsidRDefault="00356B17" w:rsidP="0002016F">
      <w:pPr>
        <w:tabs>
          <w:tab w:val="left" w:pos="993"/>
        </w:tabs>
        <w:ind w:firstLine="709"/>
        <w:jc w:val="both"/>
      </w:pPr>
    </w:p>
    <w:p w:rsidR="00FF16CF" w:rsidRDefault="0002016F" w:rsidP="00FF16CF">
      <w:pPr>
        <w:tabs>
          <w:tab w:val="left" w:pos="993"/>
        </w:tabs>
        <w:ind w:firstLine="709"/>
        <w:jc w:val="both"/>
      </w:pPr>
      <w:r>
        <w:t xml:space="preserve">1. </w:t>
      </w:r>
      <w:r w:rsidR="00FF16CF">
        <w:t xml:space="preserve">Подпункт 2 пункта 2 </w:t>
      </w:r>
      <w:r w:rsidR="00FF16CF" w:rsidRPr="00FF16CF">
        <w:t>Решени</w:t>
      </w:r>
      <w:r w:rsidR="00FF16CF">
        <w:t>я</w:t>
      </w:r>
      <w:r w:rsidR="00FF16CF" w:rsidRPr="00FF16CF">
        <w:t xml:space="preserve"> Совета Лахденпохского городского поселения от 21.12.2018 IV/№34-IV «Об установлении и введении в действие на территории Лахде</w:t>
      </w:r>
      <w:r w:rsidR="00FF16CF" w:rsidRPr="00FF16CF">
        <w:t>н</w:t>
      </w:r>
      <w:r w:rsidR="00FF16CF" w:rsidRPr="00FF16CF">
        <w:t>похского городского поселения налога на имущество физических лиц на 2019 год»</w:t>
      </w:r>
      <w:r w:rsidR="00FF16CF">
        <w:t xml:space="preserve"> и</w:t>
      </w:r>
      <w:r w:rsidR="00FF16CF">
        <w:t>з</w:t>
      </w:r>
      <w:r w:rsidR="00FF16CF">
        <w:t>ложить в редакции:</w:t>
      </w:r>
    </w:p>
    <w:p w:rsidR="0002016F" w:rsidRDefault="00FF16CF" w:rsidP="00FF16CF">
      <w:pPr>
        <w:tabs>
          <w:tab w:val="left" w:pos="993"/>
        </w:tabs>
        <w:ind w:firstLine="709"/>
        <w:jc w:val="both"/>
      </w:pPr>
      <w:proofErr w:type="gramStart"/>
      <w:r>
        <w:t xml:space="preserve">«2) </w:t>
      </w:r>
      <w:r w:rsidR="000A5225">
        <w:rPr>
          <w:b/>
        </w:rPr>
        <w:t>1</w:t>
      </w:r>
      <w:r w:rsidRPr="009A1447">
        <w:rPr>
          <w:b/>
        </w:rPr>
        <w:t xml:space="preserve"> процент </w:t>
      </w:r>
      <w: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вторым абзацем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</w:t>
      </w:r>
      <w:r w:rsidR="0002016F">
        <w:t>.</w:t>
      </w:r>
      <w:proofErr w:type="gramEnd"/>
    </w:p>
    <w:p w:rsidR="0002016F" w:rsidRDefault="006369B5" w:rsidP="0002016F">
      <w:pPr>
        <w:tabs>
          <w:tab w:val="left" w:pos="993"/>
        </w:tabs>
        <w:ind w:firstLine="709"/>
        <w:jc w:val="both"/>
      </w:pPr>
      <w:r>
        <w:t>2</w:t>
      </w:r>
      <w:r w:rsidR="0002016F" w:rsidRPr="0058252B">
        <w:t xml:space="preserve">. Опубликовать (обнародовать) настоящее решение в </w:t>
      </w:r>
      <w:r w:rsidR="008D1703">
        <w:t>установленном</w:t>
      </w:r>
      <w:r w:rsidR="0002016F" w:rsidRPr="0058252B">
        <w:t xml:space="preserve"> порядке.</w:t>
      </w:r>
    </w:p>
    <w:p w:rsidR="00FF16CF" w:rsidRDefault="006369B5" w:rsidP="00FF16CF">
      <w:pPr>
        <w:tabs>
          <w:tab w:val="left" w:pos="993"/>
        </w:tabs>
        <w:ind w:firstLine="709"/>
        <w:jc w:val="both"/>
      </w:pPr>
      <w:r>
        <w:t>3</w:t>
      </w:r>
      <w:r w:rsidR="0002016F" w:rsidRPr="0058252B">
        <w:t>. Настоящее решение вступает в силу с момента его опубликования.</w:t>
      </w:r>
    </w:p>
    <w:p w:rsidR="00FF16CF" w:rsidRDefault="00FF16CF" w:rsidP="00FF16CF">
      <w:pPr>
        <w:tabs>
          <w:tab w:val="left" w:pos="993"/>
        </w:tabs>
        <w:ind w:firstLine="709"/>
        <w:jc w:val="both"/>
      </w:pPr>
    </w:p>
    <w:p w:rsidR="006369B5" w:rsidRDefault="006369B5" w:rsidP="00FF16CF">
      <w:pPr>
        <w:tabs>
          <w:tab w:val="left" w:pos="993"/>
        </w:tabs>
        <w:ind w:firstLine="709"/>
        <w:jc w:val="both"/>
      </w:pPr>
    </w:p>
    <w:p w:rsidR="00356B17" w:rsidRDefault="00FF16CF" w:rsidP="00FF16CF">
      <w:pPr>
        <w:tabs>
          <w:tab w:val="left" w:pos="993"/>
        </w:tabs>
        <w:ind w:firstLine="709"/>
        <w:jc w:val="both"/>
      </w:pPr>
      <w:r>
        <w:t xml:space="preserve"> </w:t>
      </w: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Default="006306B2" w:rsidP="006B365E">
      <w:pPr>
        <w:rPr>
          <w:b/>
        </w:rPr>
      </w:pPr>
    </w:p>
    <w:p w:rsidR="007C211C" w:rsidRPr="006803D5" w:rsidRDefault="007C211C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Default="006306B2" w:rsidP="006B365E"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p w:rsidR="00E8657A" w:rsidRDefault="00E8657A" w:rsidP="006B365E"/>
    <w:sectPr w:rsidR="00E8657A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A5225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C50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369B5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1703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5DFF"/>
    <w:rsid w:val="00A87264"/>
    <w:rsid w:val="00AB074D"/>
    <w:rsid w:val="00AB631C"/>
    <w:rsid w:val="00AC50FB"/>
    <w:rsid w:val="00AD3F6D"/>
    <w:rsid w:val="00AE59EE"/>
    <w:rsid w:val="00AE7EDA"/>
    <w:rsid w:val="00AF778E"/>
    <w:rsid w:val="00AF7F5A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2C5E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3299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16C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088E-9341-48A2-9BB3-12B50125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6</cp:revision>
  <cp:lastPrinted>2019-03-06T08:25:00Z</cp:lastPrinted>
  <dcterms:created xsi:type="dcterms:W3CDTF">2019-05-22T06:09:00Z</dcterms:created>
  <dcterms:modified xsi:type="dcterms:W3CDTF">2019-05-23T14:03:00Z</dcterms:modified>
</cp:coreProperties>
</file>