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43" w:rsidRDefault="008C5743" w:rsidP="00AF6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67F6" w:rsidRPr="00D25DB1" w:rsidRDefault="00D25DB1" w:rsidP="00D2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25DB1" w:rsidRPr="00D233E0" w:rsidRDefault="00D25DB1" w:rsidP="00D2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XVIII СЕССИЯ V СОЗЫВА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__________21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232875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и дополнений в Устав</w:t>
      </w:r>
    </w:p>
    <w:p w:rsidR="00232875" w:rsidRPr="004167F6" w:rsidRDefault="008C5743" w:rsidP="0023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43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167F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232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Лахденпохского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23287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4167F6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0C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6A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19 части 1 статьи 9 </w:t>
      </w:r>
      <w:r w:rsidRP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6C01" w:rsidRPr="006A650C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A6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градостроительного </w:t>
      </w:r>
      <w:hyperlink r:id="rId5" w:anchor="dst100014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плана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Градостроительным   </w:t>
      </w:r>
      <w:hyperlink r:id="rId6" w:anchor="dst306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Федерации, иными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anchor="dst0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8" w:anchor="dst2579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уведомлении</w:t>
        </w:r>
      </w:hyperlink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планируемых строительстве или реконструкции объекта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строительства или садового дома на земельном участке, уведомления о несоответствии указанных </w:t>
      </w:r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</w:t>
      </w:r>
      <w:hyperlink r:id="rId9" w:anchor="dst2579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уведомлении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0" w:anchor="dst11034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 решения о сносе самовольной постройки, решения о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1" w:anchor="dst100464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правилами</w:t>
        </w:r>
      </w:hyperlink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землепользования и застройки, </w:t>
      </w:r>
      <w:hyperlink r:id="rId12" w:anchor="dst1657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документацией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3" w:anchor="dst2781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Федерации».</w:t>
      </w:r>
    </w:p>
    <w:p w:rsidR="00056C01" w:rsidRDefault="00056C01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056C01">
        <w:rPr>
          <w:rFonts w:ascii="Times New Roman" w:hAnsi="Times New Roman" w:cs="Times New Roman"/>
          <w:sz w:val="28"/>
          <w:szCs w:val="28"/>
        </w:rPr>
        <w:t xml:space="preserve"> </w:t>
      </w:r>
      <w:r w:rsidRPr="00056C01">
        <w:rPr>
          <w:rFonts w:ascii="Times New Roman" w:hAnsi="Times New Roman" w:cs="Times New Roman"/>
          <w:b/>
          <w:bCs/>
          <w:sz w:val="28"/>
          <w:szCs w:val="28"/>
        </w:rPr>
        <w:t>пункт 4.1</w:t>
      </w:r>
      <w:r w:rsidR="006A650C">
        <w:rPr>
          <w:rFonts w:ascii="Times New Roman" w:hAnsi="Times New Roman" w:cs="Times New Roman"/>
          <w:b/>
          <w:bCs/>
          <w:sz w:val="28"/>
          <w:szCs w:val="28"/>
        </w:rPr>
        <w:t xml:space="preserve"> части первой</w:t>
      </w:r>
      <w:r w:rsidRPr="00056C01">
        <w:rPr>
          <w:rFonts w:ascii="Times New Roman" w:hAnsi="Times New Roman" w:cs="Times New Roman"/>
          <w:b/>
          <w:bCs/>
          <w:sz w:val="28"/>
          <w:szCs w:val="28"/>
        </w:rPr>
        <w:t xml:space="preserve"> статьи 11 </w:t>
      </w:r>
      <w:r w:rsidR="004B035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56C01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6A650C" w:rsidRDefault="006A650C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061DAE">
        <w:rPr>
          <w:rFonts w:ascii="Times New Roman" w:hAnsi="Times New Roman" w:cs="Times New Roman"/>
          <w:b/>
          <w:sz w:val="28"/>
          <w:szCs w:val="28"/>
        </w:rPr>
        <w:t>пункт 3 части пер</w:t>
      </w:r>
      <w:r w:rsidRPr="006A650C">
        <w:rPr>
          <w:rFonts w:ascii="Times New Roman" w:hAnsi="Times New Roman" w:cs="Times New Roman"/>
          <w:b/>
          <w:sz w:val="28"/>
          <w:szCs w:val="28"/>
        </w:rPr>
        <w:t>вой статьи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58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4B0358" w:rsidRDefault="004B0358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Pr="004B0358">
        <w:rPr>
          <w:rFonts w:ascii="Times New Roman" w:hAnsi="Times New Roman" w:cs="Times New Roman"/>
          <w:b/>
          <w:sz w:val="28"/>
          <w:szCs w:val="28"/>
        </w:rPr>
        <w:t>в части первой статьи 27</w:t>
      </w:r>
      <w:r>
        <w:rPr>
          <w:rFonts w:ascii="Times New Roman" w:hAnsi="Times New Roman" w:cs="Times New Roman"/>
          <w:sz w:val="28"/>
          <w:szCs w:val="28"/>
        </w:rPr>
        <w:t xml:space="preserve"> слова: «и имеет» заменить словами: «и вправе иметь».</w:t>
      </w:r>
    </w:p>
    <w:p w:rsidR="00056C01" w:rsidRDefault="00056C01" w:rsidP="00056C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B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4 </w:t>
      </w:r>
      <w:r w:rsidR="006A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третьей</w:t>
      </w:r>
      <w:r w:rsidRPr="0005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атьи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C0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Pr="00056C0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6C0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56C01">
        <w:rPr>
          <w:rFonts w:ascii="Times New Roman" w:eastAsia="Calibri" w:hAnsi="Times New Roman" w:cs="Times New Roman"/>
          <w:sz w:val="28"/>
          <w:szCs w:val="28"/>
        </w:rPr>
        <w:t>В случае преобразования Лахденпохского городского поселения, осуществляемого  в соответствии с частями 3, 3.1-1, 5, 6.2, 7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Лахденпохского городского поселения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B0358" w:rsidRDefault="004B0358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6) 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4B0358" w:rsidRDefault="004B0358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7) 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части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орой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31.1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слова: «на постоянной основе» заменить словами: «на непостоянной основе».</w:t>
      </w:r>
    </w:p>
    <w:p w:rsidR="004B0358" w:rsidRDefault="004B0358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8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 Статью 32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369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пункт 12 </w:t>
      </w:r>
      <w:r w:rsidR="006A65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части третьей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32.1 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реобразования муниципального образования, осуществляемого в соответствии с </w:t>
      </w:r>
      <w:hyperlink r:id="rId14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частями 3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3.1-1, </w:t>
      </w:r>
      <w:hyperlink r:id="rId15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3.2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7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8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6.1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9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6.2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1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7.1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2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7.2 статьи 13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C27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C01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а также в случае упразднения муниципального образования».</w:t>
      </w:r>
    </w:p>
    <w:p w:rsidR="00232875" w:rsidRPr="005A43E1" w:rsidRDefault="003369D1" w:rsidP="005A43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10)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36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  <w:bookmarkStart w:id="0" w:name="_GoBack"/>
      <w:bookmarkEnd w:id="0"/>
    </w:p>
    <w:p w:rsidR="00526EB7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Главе Лахденпохского </w:t>
      </w:r>
      <w:r w:rsidR="007B08A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направить настоящее Решение в регистрирующий орган в течение 15 дней со дня его принятия на государственную регистрацию.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3. Главе Лахденпохского </w:t>
      </w:r>
      <w:r w:rsidR="007B08A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Решение после его государственной регистрации. </w:t>
      </w:r>
    </w:p>
    <w:p w:rsidR="00526EB7" w:rsidRDefault="00526EB7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4. Настоящие Решение вступает в силу после его официального опубликования.</w:t>
      </w:r>
    </w:p>
    <w:p w:rsidR="00526EB7" w:rsidRDefault="00526EB7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7B08AD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5. Пункты 3,10 </w:t>
      </w:r>
      <w:r w:rsidR="00232875"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части первой настоящего решения вступают в силу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истечении срока полномочий Совета Лахденпохского городского поселения пятого созыва. </w:t>
      </w:r>
    </w:p>
    <w:p w:rsidR="00232875" w:rsidRDefault="00232875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B1" w:rsidRDefault="00D25DB1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B1" w:rsidRDefault="00D25DB1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B1" w:rsidRPr="00232875" w:rsidRDefault="00D25DB1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AD" w:rsidRPr="00D25DB1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B08AD" w:rsidRPr="00D25DB1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поселения,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:rsidR="007B08AD" w:rsidRPr="00D25DB1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232875" w:rsidRPr="00D25DB1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Казымов М. К.</w:t>
      </w:r>
    </w:p>
    <w:p w:rsidR="000668A7" w:rsidRPr="00D25DB1" w:rsidRDefault="000668A7">
      <w:pPr>
        <w:rPr>
          <w:b/>
        </w:rPr>
      </w:pPr>
    </w:p>
    <w:sectPr w:rsidR="000668A7" w:rsidRPr="00D25DB1" w:rsidSect="00D25DB1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52"/>
    <w:rsid w:val="00056C01"/>
    <w:rsid w:val="00061DAE"/>
    <w:rsid w:val="000668A7"/>
    <w:rsid w:val="00164357"/>
    <w:rsid w:val="00232875"/>
    <w:rsid w:val="00242D1F"/>
    <w:rsid w:val="002B0552"/>
    <w:rsid w:val="002C08F3"/>
    <w:rsid w:val="003369D1"/>
    <w:rsid w:val="00396128"/>
    <w:rsid w:val="004167F6"/>
    <w:rsid w:val="0046012C"/>
    <w:rsid w:val="004B0358"/>
    <w:rsid w:val="00500381"/>
    <w:rsid w:val="00526EB7"/>
    <w:rsid w:val="00552D9D"/>
    <w:rsid w:val="005A43E1"/>
    <w:rsid w:val="005A77FF"/>
    <w:rsid w:val="006A650C"/>
    <w:rsid w:val="00773185"/>
    <w:rsid w:val="007B08AD"/>
    <w:rsid w:val="007E31FE"/>
    <w:rsid w:val="008076E3"/>
    <w:rsid w:val="00862686"/>
    <w:rsid w:val="008C5743"/>
    <w:rsid w:val="009E37B0"/>
    <w:rsid w:val="00A17D4A"/>
    <w:rsid w:val="00AF6600"/>
    <w:rsid w:val="00B05E8A"/>
    <w:rsid w:val="00B41FA1"/>
    <w:rsid w:val="00B642D2"/>
    <w:rsid w:val="00C27576"/>
    <w:rsid w:val="00CF171F"/>
    <w:rsid w:val="00D233E0"/>
    <w:rsid w:val="00D25DB1"/>
    <w:rsid w:val="00D4571C"/>
    <w:rsid w:val="00DB6482"/>
    <w:rsid w:val="00E400C2"/>
    <w:rsid w:val="00EF07DE"/>
    <w:rsid w:val="00EF1079"/>
    <w:rsid w:val="00FA6811"/>
    <w:rsid w:val="00FB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styleId="a6">
    <w:name w:val="No Spacing"/>
    <w:uiPriority w:val="99"/>
    <w:qFormat/>
    <w:rsid w:val="00D25D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fe0cad704c69e3b97bf615f0437ecf1996a57677/" TargetMode="External"/><Relationship Id="rId13" Type="http://schemas.openxmlformats.org/officeDocument/2006/relationships/hyperlink" Target="http://www.consultant.ru/document/cons_doc_LAW_357291/7cb66e0f239f00b0e1d59f167cd46beb2182ece1/" TargetMode="External"/><Relationship Id="rId18" Type="http://schemas.openxmlformats.org/officeDocument/2006/relationships/hyperlink" Target="consultantplus://offline/ref=812BDE1F5996DCB6E5EDA3ACD2B3A1657BE85638F54F9BFB4891FFACDD53F811F62606A447qBU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2BDE1F5996DCB6E5EDA3ACD2B3A1657BE85638F54F9BFB4891FFACDD53F811F62606A444qBU9O" TargetMode="External"/><Relationship Id="rId7" Type="http://schemas.openxmlformats.org/officeDocument/2006/relationships/hyperlink" Target="http://www.consultant.ru/document/cons_doc_LAW_357291/" TargetMode="External"/><Relationship Id="rId12" Type="http://schemas.openxmlformats.org/officeDocument/2006/relationships/hyperlink" Target="http://www.consultant.ru/document/cons_doc_LAW_357291/2a679030b1fbedead6215f4726b6f38c0f46b807/" TargetMode="External"/><Relationship Id="rId17" Type="http://schemas.openxmlformats.org/officeDocument/2006/relationships/hyperlink" Target="consultantplus://offline/ref=812BDE1F5996DCB6E5EDA3ACD2B3A1657BE85638F54F9BFB4891FFACDD53F811F62606A146BAA13BqCU0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2BDE1F5996DCB6E5EDA3ACD2B3A1657BE85638F54F9BFB4891FFACDD53F811F62606A146BAA13AqCU8O" TargetMode="External"/><Relationship Id="rId20" Type="http://schemas.openxmlformats.org/officeDocument/2006/relationships/hyperlink" Target="consultantplus://offline/ref=812BDE1F5996DCB6E5EDA3ACD2B3A1657BE85638F54F9BFB4891FFACDD53F811F62606A146BAA13BqCU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1/570afc6feff03328459242886307d6aebe1ccb6b/" TargetMode="External"/><Relationship Id="rId11" Type="http://schemas.openxmlformats.org/officeDocument/2006/relationships/hyperlink" Target="http://www.consultant.ru/document/cons_doc_LAW_357291/7b81874f50ed9cd03230f753e5c5a4b03ef9092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50999/" TargetMode="External"/><Relationship Id="rId15" Type="http://schemas.openxmlformats.org/officeDocument/2006/relationships/hyperlink" Target="consultantplus://offline/ref=812BDE1F5996DCB6E5EDA3ACD2B3A1657BE85638F54F9BFB4891FFACDD53F811F62606A447qBU2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8825/f670878d88ab83726bd1804b82668b84b027802e/" TargetMode="External"/><Relationship Id="rId19" Type="http://schemas.openxmlformats.org/officeDocument/2006/relationships/hyperlink" Target="consultantplus://offline/ref=812BDE1F5996DCB6E5EDA3ACD2B3A1657BE85638F54F9BFB4891FFACDD53F811F62606A444qBU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291/fe0cad704c69e3b97bf615f0437ecf1996a57677/" TargetMode="External"/><Relationship Id="rId14" Type="http://schemas.openxmlformats.org/officeDocument/2006/relationships/hyperlink" Target="consultantplus://offline/ref=812BDE1F5996DCB6E5EDA3ACD2B3A1657BE85638F54F9BFB4891FFACDD53F811F62606A146BBA23AqCU0O" TargetMode="External"/><Relationship Id="rId22" Type="http://schemas.openxmlformats.org/officeDocument/2006/relationships/hyperlink" Target="consultantplus://offline/ref=812BDE1F5996DCB6E5EDA3ACD2B3A1657BE85638F54F9BFB4891FFACDD53F811F62606A744qB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VUS2</cp:lastModifiedBy>
  <cp:revision>2</cp:revision>
  <cp:lastPrinted>2021-02-04T08:03:00Z</cp:lastPrinted>
  <dcterms:created xsi:type="dcterms:W3CDTF">2021-02-05T09:08:00Z</dcterms:created>
  <dcterms:modified xsi:type="dcterms:W3CDTF">2021-02-05T09:08:00Z</dcterms:modified>
</cp:coreProperties>
</file>